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4D173" w14:textId="3668DFB2" w:rsidR="0088345C" w:rsidRPr="002463A1" w:rsidRDefault="0093305D" w:rsidP="005E03EA">
      <w:pPr>
        <w:shd w:val="clear" w:color="auto" w:fill="FFFFFF"/>
        <w:jc w:val="center"/>
        <w:rPr>
          <w:b/>
          <w:sz w:val="25"/>
          <w:szCs w:val="25"/>
        </w:rPr>
      </w:pPr>
      <w:r>
        <w:rPr>
          <w:b/>
          <w:bCs/>
          <w:color w:val="000000"/>
          <w:sz w:val="25"/>
          <w:szCs w:val="25"/>
          <w:lang w:eastAsia="en-US"/>
        </w:rPr>
        <w:t>Культиватор-</w:t>
      </w:r>
      <w:proofErr w:type="spellStart"/>
      <w:r w:rsidR="009A3284" w:rsidRPr="002463A1">
        <w:rPr>
          <w:b/>
          <w:bCs/>
          <w:color w:val="000000"/>
          <w:sz w:val="25"/>
          <w:szCs w:val="25"/>
          <w:lang w:eastAsia="en-US"/>
        </w:rPr>
        <w:t>следорыхлитель</w:t>
      </w:r>
      <w:proofErr w:type="spellEnd"/>
      <w:r w:rsidR="009A3284" w:rsidRPr="002463A1">
        <w:rPr>
          <w:b/>
          <w:bCs/>
          <w:color w:val="000000"/>
          <w:sz w:val="25"/>
          <w:szCs w:val="25"/>
          <w:lang w:eastAsia="en-US"/>
        </w:rPr>
        <w:t xml:space="preserve"> </w:t>
      </w:r>
      <w:proofErr w:type="spellStart"/>
      <w:r w:rsidR="009A3284" w:rsidRPr="002463A1">
        <w:rPr>
          <w:b/>
          <w:bCs/>
          <w:color w:val="000000"/>
          <w:sz w:val="25"/>
          <w:szCs w:val="25"/>
          <w:lang w:eastAsia="en-US"/>
        </w:rPr>
        <w:t>межленточный</w:t>
      </w:r>
      <w:proofErr w:type="spellEnd"/>
      <w:r w:rsidR="009A3284" w:rsidRPr="002463A1">
        <w:rPr>
          <w:b/>
          <w:bCs/>
          <w:color w:val="000000"/>
          <w:sz w:val="25"/>
          <w:szCs w:val="25"/>
          <w:lang w:eastAsia="en-US"/>
        </w:rPr>
        <w:t xml:space="preserve"> КСР-2</w:t>
      </w:r>
      <w:r w:rsidR="006C1B92" w:rsidRPr="002463A1">
        <w:rPr>
          <w:b/>
          <w:bCs/>
          <w:color w:val="000000"/>
          <w:sz w:val="25"/>
          <w:szCs w:val="25"/>
          <w:lang w:eastAsia="en-US"/>
        </w:rPr>
        <w:t xml:space="preserve"> </w:t>
      </w:r>
      <w:r w:rsidR="0088345C" w:rsidRPr="002463A1">
        <w:rPr>
          <w:b/>
          <w:bCs/>
          <w:color w:val="000000"/>
          <w:sz w:val="25"/>
          <w:szCs w:val="25"/>
          <w:lang w:eastAsia="en-US"/>
        </w:rPr>
        <w:t>или эквивалент</w:t>
      </w:r>
    </w:p>
    <w:p w14:paraId="4D73DE94" w14:textId="77777777" w:rsidR="0088345C" w:rsidRPr="002463A1" w:rsidRDefault="0088345C" w:rsidP="005E03EA">
      <w:pPr>
        <w:shd w:val="clear" w:color="auto" w:fill="FFFFFF"/>
        <w:jc w:val="center"/>
        <w:rPr>
          <w:b/>
          <w:sz w:val="25"/>
          <w:szCs w:val="25"/>
        </w:rPr>
      </w:pPr>
      <w:r w:rsidRPr="002463A1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12EAE47" w14:textId="77777777" w:rsidR="0088345C" w:rsidRPr="002463A1" w:rsidRDefault="0088345C" w:rsidP="005E03EA">
      <w:pPr>
        <w:rPr>
          <w:sz w:val="25"/>
          <w:szCs w:val="25"/>
        </w:rPr>
      </w:pPr>
    </w:p>
    <w:tbl>
      <w:tblPr>
        <w:tblStyle w:val="a3"/>
        <w:tblW w:w="5011" w:type="pct"/>
        <w:tblInd w:w="-34" w:type="dxa"/>
        <w:tblLook w:val="04A0" w:firstRow="1" w:lastRow="0" w:firstColumn="1" w:lastColumn="0" w:noHBand="0" w:noVBand="1"/>
      </w:tblPr>
      <w:tblGrid>
        <w:gridCol w:w="574"/>
        <w:gridCol w:w="1951"/>
        <w:gridCol w:w="4748"/>
        <w:gridCol w:w="5069"/>
        <w:gridCol w:w="1489"/>
        <w:gridCol w:w="988"/>
      </w:tblGrid>
      <w:tr w:rsidR="00D07B77" w:rsidRPr="002463A1" w14:paraId="0511183C" w14:textId="77777777" w:rsidTr="004607D4">
        <w:trPr>
          <w:trHeight w:val="20"/>
        </w:trPr>
        <w:tc>
          <w:tcPr>
            <w:tcW w:w="194" w:type="pct"/>
            <w:vAlign w:val="center"/>
          </w:tcPr>
          <w:p w14:paraId="26E0C3D2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463A1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2463A1">
              <w:rPr>
                <w:b/>
                <w:sz w:val="25"/>
                <w:szCs w:val="25"/>
              </w:rPr>
              <w:t>п</w:t>
            </w:r>
            <w:proofErr w:type="gramEnd"/>
            <w:r w:rsidRPr="002463A1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58" w:type="pct"/>
            <w:vAlign w:val="center"/>
          </w:tcPr>
          <w:p w14:paraId="17C503AB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463A1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819" w:type="pct"/>
            <w:vAlign w:val="center"/>
          </w:tcPr>
          <w:p w14:paraId="7C2A6952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463A1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19" w:type="pct"/>
            <w:vAlign w:val="center"/>
          </w:tcPr>
          <w:p w14:paraId="02176375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2463A1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255" w:type="pct"/>
            <w:vAlign w:val="center"/>
          </w:tcPr>
          <w:p w14:paraId="3B14C7E0" w14:textId="71F6689B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255" w:type="pct"/>
            <w:vAlign w:val="center"/>
          </w:tcPr>
          <w:p w14:paraId="564F2BEF" w14:textId="50F7DD72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D07B77" w:rsidRPr="002463A1" w14:paraId="4246FCC2" w14:textId="77777777" w:rsidTr="004607D4">
        <w:trPr>
          <w:trHeight w:val="20"/>
        </w:trPr>
        <w:tc>
          <w:tcPr>
            <w:tcW w:w="194" w:type="pct"/>
            <w:vMerge w:val="restart"/>
          </w:tcPr>
          <w:p w14:paraId="28C1D25E" w14:textId="77777777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  <w:r w:rsidRPr="002463A1">
              <w:rPr>
                <w:sz w:val="25"/>
                <w:szCs w:val="25"/>
              </w:rPr>
              <w:t>1.</w:t>
            </w:r>
          </w:p>
        </w:tc>
        <w:tc>
          <w:tcPr>
            <w:tcW w:w="658" w:type="pct"/>
            <w:vMerge w:val="restart"/>
          </w:tcPr>
          <w:p w14:paraId="2EB0186C" w14:textId="1E8B5D5F" w:rsidR="00D07B77" w:rsidRPr="002463A1" w:rsidRDefault="0093305D" w:rsidP="0068243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Культиватор</w:t>
            </w:r>
            <w:r w:rsidR="00D07B77" w:rsidRPr="002463A1">
              <w:rPr>
                <w:bCs/>
                <w:color w:val="000000"/>
                <w:sz w:val="25"/>
                <w:szCs w:val="25"/>
                <w:lang w:eastAsia="en-US"/>
              </w:rPr>
              <w:t>-</w:t>
            </w:r>
            <w:proofErr w:type="spellStart"/>
            <w:r w:rsidR="00D07B77" w:rsidRPr="002463A1">
              <w:rPr>
                <w:bCs/>
                <w:color w:val="000000"/>
                <w:sz w:val="25"/>
                <w:szCs w:val="25"/>
                <w:lang w:eastAsia="en-US"/>
              </w:rPr>
              <w:t>следорыхлитель</w:t>
            </w:r>
            <w:proofErr w:type="spellEnd"/>
            <w:r w:rsidR="00D07B77" w:rsidRPr="002463A1">
              <w:rPr>
                <w:bCs/>
                <w:color w:val="00000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D07B77" w:rsidRPr="002463A1">
              <w:rPr>
                <w:bCs/>
                <w:color w:val="000000"/>
                <w:sz w:val="25"/>
                <w:szCs w:val="25"/>
                <w:lang w:eastAsia="en-US"/>
              </w:rPr>
              <w:t>межленточный</w:t>
            </w:r>
            <w:proofErr w:type="spellEnd"/>
            <w:r w:rsidR="00D07B77" w:rsidRPr="002463A1">
              <w:rPr>
                <w:bCs/>
                <w:color w:val="000000"/>
                <w:sz w:val="25"/>
                <w:szCs w:val="25"/>
                <w:lang w:eastAsia="en-US"/>
              </w:rPr>
              <w:t xml:space="preserve"> КСР-2 или эквивалент</w:t>
            </w:r>
          </w:p>
          <w:p w14:paraId="34A5AA85" w14:textId="77777777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528B8E80" w14:textId="77777777" w:rsidR="00D07B77" w:rsidRPr="002463A1" w:rsidRDefault="00D07B77" w:rsidP="002463A1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2463A1">
              <w:rPr>
                <w:bCs/>
                <w:color w:val="000000"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819" w:type="pct"/>
            <w:vAlign w:val="center"/>
          </w:tcPr>
          <w:p w14:paraId="4EE6AAB4" w14:textId="36BCA88D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2463A1">
              <w:rPr>
                <w:sz w:val="25"/>
                <w:szCs w:val="25"/>
              </w:rPr>
              <w:t>Предназначен</w:t>
            </w:r>
            <w:proofErr w:type="gramEnd"/>
            <w:r w:rsidRPr="002463A1">
              <w:rPr>
                <w:sz w:val="25"/>
                <w:szCs w:val="25"/>
              </w:rPr>
              <w:t xml:space="preserve"> для рыхления и уничтожения сорной растительности в полосах между посевн</w:t>
            </w:r>
            <w:r>
              <w:rPr>
                <w:sz w:val="25"/>
                <w:szCs w:val="25"/>
              </w:rPr>
              <w:t>ыми лентами в лесных питомниках</w:t>
            </w:r>
          </w:p>
        </w:tc>
        <w:tc>
          <w:tcPr>
            <w:tcW w:w="255" w:type="pct"/>
            <w:vAlign w:val="center"/>
          </w:tcPr>
          <w:p w14:paraId="12F8032E" w14:textId="77777777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55" w:type="pct"/>
            <w:vMerge w:val="restart"/>
          </w:tcPr>
          <w:p w14:paraId="022F8BF1" w14:textId="5AF67E9E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 w:val="25"/>
                <w:szCs w:val="25"/>
                <w:lang w:eastAsia="en-US"/>
              </w:rPr>
              <w:t>шт</w:t>
            </w:r>
            <w:proofErr w:type="gramEnd"/>
            <w:r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D07B77" w:rsidRPr="002463A1" w14:paraId="342C7ED3" w14:textId="77777777" w:rsidTr="00D07B77">
        <w:trPr>
          <w:trHeight w:val="20"/>
        </w:trPr>
        <w:tc>
          <w:tcPr>
            <w:tcW w:w="194" w:type="pct"/>
            <w:vMerge/>
          </w:tcPr>
          <w:p w14:paraId="385B7B9D" w14:textId="77777777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58" w:type="pct"/>
            <w:vMerge/>
          </w:tcPr>
          <w:p w14:paraId="28A20769" w14:textId="77777777" w:rsidR="00D07B77" w:rsidRPr="002463A1" w:rsidRDefault="00D07B77" w:rsidP="00682439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819" w:type="pct"/>
            <w:vAlign w:val="center"/>
          </w:tcPr>
          <w:p w14:paraId="6B0304A9" w14:textId="0D7B14C0" w:rsidR="00D07B77" w:rsidRPr="002463A1" w:rsidRDefault="00D07B77" w:rsidP="002463A1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2463A1">
              <w:rPr>
                <w:bCs/>
                <w:color w:val="000000"/>
                <w:sz w:val="25"/>
                <w:szCs w:val="25"/>
                <w:lang w:eastAsia="en-US"/>
              </w:rPr>
              <w:t>Тип</w:t>
            </w:r>
          </w:p>
        </w:tc>
        <w:tc>
          <w:tcPr>
            <w:tcW w:w="1819" w:type="pct"/>
            <w:vAlign w:val="center"/>
          </w:tcPr>
          <w:p w14:paraId="6DD6A61A" w14:textId="59612C30" w:rsidR="00D07B77" w:rsidRPr="002463A1" w:rsidRDefault="00D07B77" w:rsidP="002463A1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2463A1">
              <w:rPr>
                <w:bCs/>
                <w:color w:val="000000"/>
                <w:sz w:val="25"/>
                <w:szCs w:val="25"/>
                <w:lang w:eastAsia="en-US"/>
              </w:rPr>
              <w:t>Навесной</w:t>
            </w:r>
          </w:p>
        </w:tc>
        <w:tc>
          <w:tcPr>
            <w:tcW w:w="255" w:type="pct"/>
          </w:tcPr>
          <w:p w14:paraId="175A231A" w14:textId="77777777" w:rsidR="00D07B77" w:rsidRPr="00D07B77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55" w:type="pct"/>
            <w:vMerge/>
          </w:tcPr>
          <w:p w14:paraId="5EAF2410" w14:textId="4F9EBA33" w:rsidR="00D07B77" w:rsidRPr="002463A1" w:rsidRDefault="00D07B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D07B77" w:rsidRPr="002463A1" w14:paraId="497170C4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2A0A2D90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6382A44F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25E650FA" w14:textId="4F984B27" w:rsidR="00D07B77" w:rsidRPr="002463A1" w:rsidRDefault="00D07B77" w:rsidP="00D07B77">
            <w:pPr>
              <w:pStyle w:val="a4"/>
              <w:jc w:val="both"/>
              <w:rPr>
                <w:sz w:val="25"/>
                <w:szCs w:val="25"/>
              </w:rPr>
            </w:pPr>
            <w:r w:rsidRPr="002463A1">
              <w:rPr>
                <w:sz w:val="25"/>
                <w:szCs w:val="25"/>
              </w:rPr>
              <w:t>Минимальная ширина захвата</w:t>
            </w:r>
          </w:p>
        </w:tc>
        <w:tc>
          <w:tcPr>
            <w:tcW w:w="1819" w:type="pct"/>
            <w:vAlign w:val="center"/>
          </w:tcPr>
          <w:p w14:paraId="0FBD5E57" w14:textId="2F6AFAC8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≤</w:t>
            </w:r>
            <w:r w:rsidRPr="002463A1">
              <w:rPr>
                <w:sz w:val="25"/>
                <w:szCs w:val="25"/>
              </w:rPr>
              <w:t xml:space="preserve"> 1,52</w:t>
            </w:r>
          </w:p>
        </w:tc>
        <w:tc>
          <w:tcPr>
            <w:tcW w:w="255" w:type="pct"/>
          </w:tcPr>
          <w:p w14:paraId="66863558" w14:textId="0D9EAE04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Метр</w:t>
            </w:r>
          </w:p>
        </w:tc>
        <w:tc>
          <w:tcPr>
            <w:tcW w:w="255" w:type="pct"/>
            <w:vMerge/>
            <w:vAlign w:val="center"/>
          </w:tcPr>
          <w:p w14:paraId="6ED8E913" w14:textId="7801577C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1E55AD8D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1FFFE2FA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36B34725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16BD245F" w14:textId="2EC8274C" w:rsidR="00D07B77" w:rsidRPr="002463A1" w:rsidRDefault="00D07B77" w:rsidP="00D07B77">
            <w:pPr>
              <w:pStyle w:val="a4"/>
              <w:jc w:val="both"/>
              <w:rPr>
                <w:sz w:val="25"/>
                <w:szCs w:val="25"/>
              </w:rPr>
            </w:pPr>
            <w:r w:rsidRPr="002463A1">
              <w:rPr>
                <w:sz w:val="25"/>
                <w:szCs w:val="25"/>
              </w:rPr>
              <w:t>Максимальная ширина захвата</w:t>
            </w:r>
          </w:p>
        </w:tc>
        <w:tc>
          <w:tcPr>
            <w:tcW w:w="1819" w:type="pct"/>
            <w:vAlign w:val="center"/>
          </w:tcPr>
          <w:p w14:paraId="71290063" w14:textId="50801A74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2463A1">
              <w:rPr>
                <w:sz w:val="25"/>
                <w:szCs w:val="25"/>
              </w:rPr>
              <w:t xml:space="preserve"> 2,22</w:t>
            </w:r>
          </w:p>
        </w:tc>
        <w:tc>
          <w:tcPr>
            <w:tcW w:w="255" w:type="pct"/>
          </w:tcPr>
          <w:p w14:paraId="7146AF8F" w14:textId="6F8B3880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Метр</w:t>
            </w:r>
          </w:p>
        </w:tc>
        <w:tc>
          <w:tcPr>
            <w:tcW w:w="255" w:type="pct"/>
            <w:vMerge/>
            <w:vAlign w:val="center"/>
          </w:tcPr>
          <w:p w14:paraId="4D00D8CA" w14:textId="45B95034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45902FE8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57EFCD51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25A48720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33E0A347" w14:textId="5AC0BAB9" w:rsidR="00D07B77" w:rsidRPr="002463A1" w:rsidRDefault="00D07B77" w:rsidP="00D07B77">
            <w:pPr>
              <w:pStyle w:val="a4"/>
              <w:jc w:val="both"/>
              <w:rPr>
                <w:sz w:val="25"/>
                <w:szCs w:val="25"/>
              </w:rPr>
            </w:pPr>
            <w:r w:rsidRPr="002463A1">
              <w:rPr>
                <w:sz w:val="25"/>
                <w:szCs w:val="25"/>
              </w:rPr>
              <w:t>Ширина обрабатываемой полосы</w:t>
            </w:r>
          </w:p>
        </w:tc>
        <w:tc>
          <w:tcPr>
            <w:tcW w:w="1819" w:type="pct"/>
            <w:vAlign w:val="center"/>
          </w:tcPr>
          <w:p w14:paraId="4BE4ADAA" w14:textId="227C47EA" w:rsidR="00D07B77" w:rsidRPr="002463A1" w:rsidRDefault="00D07B77" w:rsidP="002463A1">
            <w:pPr>
              <w:shd w:val="clear" w:color="auto" w:fill="FFFFFF"/>
              <w:ind w:left="1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2463A1">
              <w:rPr>
                <w:sz w:val="25"/>
                <w:szCs w:val="25"/>
                <w:lang w:eastAsia="en-US"/>
              </w:rPr>
              <w:t xml:space="preserve"> 24</w:t>
            </w:r>
          </w:p>
        </w:tc>
        <w:tc>
          <w:tcPr>
            <w:tcW w:w="255" w:type="pct"/>
          </w:tcPr>
          <w:p w14:paraId="3F50F851" w14:textId="5DC16243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Сантиметр</w:t>
            </w:r>
          </w:p>
        </w:tc>
        <w:tc>
          <w:tcPr>
            <w:tcW w:w="255" w:type="pct"/>
            <w:vMerge/>
            <w:vAlign w:val="center"/>
          </w:tcPr>
          <w:p w14:paraId="1EE7288E" w14:textId="3FC9E48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656FD1B5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478AB7A4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2FB3D8AF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218C7DB4" w14:textId="44B1240C" w:rsidR="00D07B77" w:rsidRPr="002463A1" w:rsidRDefault="00D07B77" w:rsidP="00D07B77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Глубина обработки</w:t>
            </w:r>
          </w:p>
        </w:tc>
        <w:tc>
          <w:tcPr>
            <w:tcW w:w="1819" w:type="pct"/>
            <w:vAlign w:val="center"/>
          </w:tcPr>
          <w:p w14:paraId="25BF2AD9" w14:textId="622E1B96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2463A1">
              <w:rPr>
                <w:sz w:val="25"/>
                <w:szCs w:val="25"/>
              </w:rPr>
              <w:t xml:space="preserve"> 3</w:t>
            </w:r>
          </w:p>
        </w:tc>
        <w:tc>
          <w:tcPr>
            <w:tcW w:w="255" w:type="pct"/>
          </w:tcPr>
          <w:p w14:paraId="2F9175CC" w14:textId="5A524687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Сантиметр</w:t>
            </w:r>
          </w:p>
        </w:tc>
        <w:tc>
          <w:tcPr>
            <w:tcW w:w="255" w:type="pct"/>
            <w:vMerge/>
            <w:vAlign w:val="center"/>
          </w:tcPr>
          <w:p w14:paraId="31DB931C" w14:textId="20531D22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49E5BF4D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0DCD0A43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0E0F6956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0048B62D" w14:textId="66ED77BD" w:rsidR="00D07B77" w:rsidRPr="002463A1" w:rsidRDefault="00D07B77" w:rsidP="00D07B77">
            <w:pPr>
              <w:jc w:val="both"/>
              <w:rPr>
                <w:sz w:val="25"/>
                <w:szCs w:val="25"/>
                <w:lang w:eastAsia="en-US"/>
              </w:rPr>
            </w:pPr>
            <w:r w:rsidRPr="002463A1">
              <w:rPr>
                <w:sz w:val="25"/>
                <w:szCs w:val="25"/>
                <w:lang w:eastAsia="en-US"/>
              </w:rPr>
              <w:t>Габаритные размеры</w:t>
            </w:r>
          </w:p>
        </w:tc>
        <w:tc>
          <w:tcPr>
            <w:tcW w:w="1819" w:type="pct"/>
            <w:vAlign w:val="center"/>
          </w:tcPr>
          <w:p w14:paraId="00819D17" w14:textId="7A4CE843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2463A1">
              <w:rPr>
                <w:sz w:val="25"/>
                <w:szCs w:val="25"/>
              </w:rPr>
              <w:t xml:space="preserve"> 1220х2000х1020</w:t>
            </w:r>
          </w:p>
        </w:tc>
        <w:tc>
          <w:tcPr>
            <w:tcW w:w="255" w:type="pct"/>
          </w:tcPr>
          <w:p w14:paraId="71C2AB37" w14:textId="407D94C4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Миллиметр</w:t>
            </w:r>
          </w:p>
        </w:tc>
        <w:tc>
          <w:tcPr>
            <w:tcW w:w="255" w:type="pct"/>
            <w:vMerge/>
            <w:vAlign w:val="center"/>
          </w:tcPr>
          <w:p w14:paraId="07742C70" w14:textId="7A60E1C8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7440E4CC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25D7F875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696366DC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256DF544" w14:textId="0EB23D7C" w:rsidR="00D07B77" w:rsidRPr="002463A1" w:rsidRDefault="00D07B77" w:rsidP="00D07B77">
            <w:pPr>
              <w:jc w:val="both"/>
              <w:rPr>
                <w:sz w:val="25"/>
                <w:szCs w:val="25"/>
                <w:lang w:eastAsia="en-US"/>
              </w:rPr>
            </w:pPr>
            <w:r w:rsidRPr="002463A1">
              <w:rPr>
                <w:sz w:val="25"/>
                <w:szCs w:val="25"/>
                <w:lang w:eastAsia="en-US"/>
              </w:rPr>
              <w:t>Масса</w:t>
            </w:r>
          </w:p>
        </w:tc>
        <w:tc>
          <w:tcPr>
            <w:tcW w:w="1819" w:type="pct"/>
            <w:vAlign w:val="center"/>
          </w:tcPr>
          <w:p w14:paraId="06670866" w14:textId="450DC001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2463A1">
              <w:rPr>
                <w:sz w:val="25"/>
                <w:szCs w:val="25"/>
              </w:rPr>
              <w:t xml:space="preserve"> 153</w:t>
            </w:r>
            <w:bookmarkStart w:id="0" w:name="_GoBack"/>
            <w:bookmarkEnd w:id="0"/>
          </w:p>
        </w:tc>
        <w:tc>
          <w:tcPr>
            <w:tcW w:w="255" w:type="pct"/>
          </w:tcPr>
          <w:p w14:paraId="3810E615" w14:textId="0367B8C8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Килограмм</w:t>
            </w:r>
          </w:p>
        </w:tc>
        <w:tc>
          <w:tcPr>
            <w:tcW w:w="255" w:type="pct"/>
            <w:vMerge/>
            <w:vAlign w:val="center"/>
          </w:tcPr>
          <w:p w14:paraId="39B9EA9A" w14:textId="542F5D08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D07B77" w:rsidRPr="002463A1" w14:paraId="4A3E268C" w14:textId="77777777" w:rsidTr="00D07B77">
        <w:trPr>
          <w:trHeight w:val="20"/>
        </w:trPr>
        <w:tc>
          <w:tcPr>
            <w:tcW w:w="194" w:type="pct"/>
            <w:vMerge/>
            <w:vAlign w:val="center"/>
          </w:tcPr>
          <w:p w14:paraId="5E6FEEAF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07249781" w14:textId="77777777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19" w:type="pct"/>
            <w:vAlign w:val="center"/>
          </w:tcPr>
          <w:p w14:paraId="21D4E0DE" w14:textId="12E5A331" w:rsidR="00D07B77" w:rsidRPr="002463A1" w:rsidRDefault="00D07B77" w:rsidP="00D07B77">
            <w:pPr>
              <w:jc w:val="both"/>
              <w:rPr>
                <w:sz w:val="25"/>
                <w:szCs w:val="25"/>
                <w:lang w:eastAsia="en-US"/>
              </w:rPr>
            </w:pPr>
            <w:r w:rsidRPr="002463A1">
              <w:rPr>
                <w:sz w:val="25"/>
                <w:szCs w:val="25"/>
                <w:lang w:eastAsia="en-US"/>
              </w:rPr>
              <w:t>Количество обрабатываемых полос</w:t>
            </w:r>
          </w:p>
        </w:tc>
        <w:tc>
          <w:tcPr>
            <w:tcW w:w="1819" w:type="pct"/>
            <w:vAlign w:val="center"/>
          </w:tcPr>
          <w:p w14:paraId="7EC3768B" w14:textId="78D57987" w:rsidR="00D07B77" w:rsidRPr="002463A1" w:rsidRDefault="00D07B77" w:rsidP="002463A1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2463A1">
              <w:rPr>
                <w:sz w:val="25"/>
                <w:szCs w:val="25"/>
              </w:rPr>
              <w:t xml:space="preserve"> 2</w:t>
            </w:r>
          </w:p>
        </w:tc>
        <w:tc>
          <w:tcPr>
            <w:tcW w:w="255" w:type="pct"/>
          </w:tcPr>
          <w:p w14:paraId="65518F00" w14:textId="58E2E12F" w:rsidR="00D07B77" w:rsidRPr="00D07B77" w:rsidRDefault="00D07B77" w:rsidP="0080516C">
            <w:pPr>
              <w:pStyle w:val="a4"/>
              <w:jc w:val="center"/>
              <w:rPr>
                <w:sz w:val="25"/>
                <w:szCs w:val="25"/>
              </w:rPr>
            </w:pPr>
            <w:r w:rsidRPr="00D07B77">
              <w:rPr>
                <w:sz w:val="25"/>
                <w:szCs w:val="25"/>
              </w:rPr>
              <w:t>Штука</w:t>
            </w:r>
          </w:p>
        </w:tc>
        <w:tc>
          <w:tcPr>
            <w:tcW w:w="255" w:type="pct"/>
            <w:vMerge/>
            <w:vAlign w:val="center"/>
          </w:tcPr>
          <w:p w14:paraId="2BA7A0CB" w14:textId="7B5775DD" w:rsidR="00D07B77" w:rsidRPr="002463A1" w:rsidRDefault="00D07B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1F19AF8D" w14:textId="77777777" w:rsidR="00386924" w:rsidRPr="002463A1" w:rsidRDefault="00386924" w:rsidP="005E03EA">
      <w:pPr>
        <w:rPr>
          <w:sz w:val="25"/>
          <w:szCs w:val="25"/>
        </w:rPr>
      </w:pPr>
    </w:p>
    <w:sectPr w:rsidR="00386924" w:rsidRPr="002463A1" w:rsidSect="00B25311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16532A"/>
    <w:rsid w:val="002463A1"/>
    <w:rsid w:val="0025066B"/>
    <w:rsid w:val="0026213A"/>
    <w:rsid w:val="00293D79"/>
    <w:rsid w:val="002F312E"/>
    <w:rsid w:val="00312474"/>
    <w:rsid w:val="0038013F"/>
    <w:rsid w:val="00386924"/>
    <w:rsid w:val="003E1F33"/>
    <w:rsid w:val="003E524F"/>
    <w:rsid w:val="004325B8"/>
    <w:rsid w:val="00436C04"/>
    <w:rsid w:val="00497B83"/>
    <w:rsid w:val="005778DC"/>
    <w:rsid w:val="005E03EA"/>
    <w:rsid w:val="00644F57"/>
    <w:rsid w:val="006529DB"/>
    <w:rsid w:val="00653038"/>
    <w:rsid w:val="00682439"/>
    <w:rsid w:val="006C1B92"/>
    <w:rsid w:val="0080516C"/>
    <w:rsid w:val="0088345C"/>
    <w:rsid w:val="008C3797"/>
    <w:rsid w:val="0093305D"/>
    <w:rsid w:val="00970E99"/>
    <w:rsid w:val="009A3284"/>
    <w:rsid w:val="00A90312"/>
    <w:rsid w:val="00A95A6A"/>
    <w:rsid w:val="00B06CAE"/>
    <w:rsid w:val="00B25311"/>
    <w:rsid w:val="00B50163"/>
    <w:rsid w:val="00B6708E"/>
    <w:rsid w:val="00C70F37"/>
    <w:rsid w:val="00CA11B7"/>
    <w:rsid w:val="00D07B77"/>
    <w:rsid w:val="00E05710"/>
    <w:rsid w:val="00F25D4A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2017-01-30T08:15:00Z</cp:lastPrinted>
  <dcterms:created xsi:type="dcterms:W3CDTF">2016-10-25T11:39:00Z</dcterms:created>
  <dcterms:modified xsi:type="dcterms:W3CDTF">2025-05-26T12:06:00Z</dcterms:modified>
</cp:coreProperties>
</file>