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8D5D5" w14:textId="0C41C971" w:rsidR="00AB2742" w:rsidRPr="00F47407" w:rsidRDefault="00D74E39" w:rsidP="00B8757D">
      <w:pPr>
        <w:jc w:val="center"/>
        <w:rPr>
          <w:rFonts w:cs="Times New Roman"/>
          <w:b/>
          <w:sz w:val="20"/>
          <w:szCs w:val="20"/>
        </w:rPr>
      </w:pPr>
      <w:r>
        <w:rPr>
          <w:rFonts w:cs="Times New Roman"/>
          <w:b/>
          <w:sz w:val="20"/>
          <w:szCs w:val="20"/>
        </w:rPr>
        <w:t>Мобильный у</w:t>
      </w:r>
      <w:r w:rsidR="00A43FF9" w:rsidRPr="00F47407">
        <w:rPr>
          <w:rFonts w:cs="Times New Roman"/>
          <w:b/>
          <w:sz w:val="20"/>
          <w:szCs w:val="20"/>
        </w:rPr>
        <w:t xml:space="preserve">ниверсальный пожарный модуль </w:t>
      </w:r>
      <w:r>
        <w:rPr>
          <w:rFonts w:cs="Times New Roman"/>
          <w:b/>
          <w:sz w:val="20"/>
          <w:szCs w:val="20"/>
        </w:rPr>
        <w:t>М</w:t>
      </w:r>
      <w:r w:rsidR="00A43FF9" w:rsidRPr="00F47407">
        <w:rPr>
          <w:rFonts w:cs="Times New Roman"/>
          <w:b/>
          <w:sz w:val="20"/>
          <w:szCs w:val="20"/>
        </w:rPr>
        <w:t>УПМ-300</w:t>
      </w:r>
      <w:r w:rsidR="00FC2EBE" w:rsidRPr="00F47407">
        <w:rPr>
          <w:rFonts w:cs="Times New Roman"/>
          <w:b/>
          <w:sz w:val="20"/>
          <w:szCs w:val="20"/>
        </w:rPr>
        <w:t xml:space="preserve"> или эквивалент</w:t>
      </w:r>
    </w:p>
    <w:p w14:paraId="347AC6F0" w14:textId="77777777" w:rsidR="00EB314F" w:rsidRPr="00F47407" w:rsidRDefault="00EB314F" w:rsidP="00D26DF5">
      <w:pPr>
        <w:pStyle w:val="a9"/>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3542"/>
        <w:gridCol w:w="3541"/>
        <w:gridCol w:w="1811"/>
        <w:gridCol w:w="1814"/>
        <w:gridCol w:w="1302"/>
        <w:gridCol w:w="1305"/>
      </w:tblGrid>
      <w:tr w:rsidR="0040405C" w:rsidRPr="00F47407" w14:paraId="06897A44" w14:textId="6339C5E1" w:rsidTr="00C16992">
        <w:trPr>
          <w:trHeight w:val="20"/>
        </w:trPr>
        <w:tc>
          <w:tcPr>
            <w:tcW w:w="736" w:type="pct"/>
            <w:vAlign w:val="center"/>
            <w:hideMark/>
          </w:tcPr>
          <w:p w14:paraId="652EA660" w14:textId="03372DEC" w:rsidR="0040405C" w:rsidRPr="00F47407" w:rsidRDefault="0040405C" w:rsidP="00C16992">
            <w:pPr>
              <w:jc w:val="center"/>
              <w:rPr>
                <w:rFonts w:cs="Times New Roman"/>
                <w:b/>
                <w:sz w:val="20"/>
                <w:szCs w:val="20"/>
              </w:rPr>
            </w:pPr>
            <w:r w:rsidRPr="00F47407">
              <w:rPr>
                <w:rFonts w:cs="Times New Roman"/>
                <w:b/>
                <w:sz w:val="20"/>
                <w:szCs w:val="20"/>
              </w:rPr>
              <w:t>Наименование товара</w:t>
            </w:r>
          </w:p>
        </w:tc>
        <w:tc>
          <w:tcPr>
            <w:tcW w:w="1134" w:type="pct"/>
            <w:vAlign w:val="center"/>
            <w:hideMark/>
          </w:tcPr>
          <w:p w14:paraId="3EBE16A4" w14:textId="350B6C2F" w:rsidR="0040405C" w:rsidRPr="00F47407" w:rsidRDefault="0040405C" w:rsidP="00C16992">
            <w:pPr>
              <w:jc w:val="center"/>
              <w:rPr>
                <w:rFonts w:cs="Times New Roman"/>
                <w:b/>
                <w:sz w:val="20"/>
                <w:szCs w:val="20"/>
              </w:rPr>
            </w:pPr>
            <w:r w:rsidRPr="00F47407">
              <w:rPr>
                <w:b/>
                <w:sz w:val="20"/>
                <w:szCs w:val="20"/>
                <w:lang w:eastAsia="en-US"/>
              </w:rPr>
              <w:t>Наименование характеристики</w:t>
            </w:r>
          </w:p>
        </w:tc>
        <w:tc>
          <w:tcPr>
            <w:tcW w:w="1134" w:type="pct"/>
            <w:vAlign w:val="center"/>
            <w:hideMark/>
          </w:tcPr>
          <w:p w14:paraId="1D775876" w14:textId="67AE9D50" w:rsidR="0040405C" w:rsidRPr="00F47407" w:rsidRDefault="0040405C" w:rsidP="00C16992">
            <w:pPr>
              <w:jc w:val="center"/>
              <w:rPr>
                <w:rFonts w:cs="Times New Roman"/>
                <w:b/>
                <w:sz w:val="20"/>
                <w:szCs w:val="20"/>
              </w:rPr>
            </w:pPr>
            <w:r w:rsidRPr="00F47407">
              <w:rPr>
                <w:b/>
                <w:sz w:val="20"/>
                <w:szCs w:val="20"/>
                <w:lang w:eastAsia="en-US"/>
              </w:rPr>
              <w:t>Значение характеристики</w:t>
            </w:r>
          </w:p>
        </w:tc>
        <w:tc>
          <w:tcPr>
            <w:tcW w:w="580" w:type="pct"/>
            <w:vAlign w:val="center"/>
          </w:tcPr>
          <w:p w14:paraId="321DA99A" w14:textId="29438450" w:rsidR="0040405C" w:rsidRPr="00F47407" w:rsidRDefault="0040405C" w:rsidP="00C16992">
            <w:pPr>
              <w:jc w:val="center"/>
              <w:rPr>
                <w:rFonts w:cs="Times New Roman"/>
                <w:b/>
                <w:sz w:val="20"/>
                <w:szCs w:val="20"/>
              </w:rPr>
            </w:pPr>
            <w:r w:rsidRPr="00F47407">
              <w:rPr>
                <w:b/>
                <w:sz w:val="20"/>
                <w:szCs w:val="20"/>
                <w:lang w:eastAsia="en-US"/>
              </w:rPr>
              <w:t>Единица измерения характеристики</w:t>
            </w:r>
          </w:p>
        </w:tc>
        <w:tc>
          <w:tcPr>
            <w:tcW w:w="581" w:type="pct"/>
            <w:vAlign w:val="center"/>
          </w:tcPr>
          <w:p w14:paraId="30B52E6C" w14:textId="22A6CFF6" w:rsidR="0040405C" w:rsidRPr="00F47407" w:rsidRDefault="0040405C" w:rsidP="00C16992">
            <w:pPr>
              <w:jc w:val="center"/>
              <w:rPr>
                <w:rFonts w:cs="Times New Roman"/>
                <w:b/>
                <w:sz w:val="20"/>
                <w:szCs w:val="20"/>
              </w:rPr>
            </w:pPr>
            <w:r w:rsidRPr="00F47407">
              <w:rPr>
                <w:b/>
                <w:sz w:val="20"/>
                <w:szCs w:val="20"/>
                <w:lang w:eastAsia="en-US"/>
              </w:rPr>
              <w:t>Инструкция по заполнению характеристик в заявке</w:t>
            </w:r>
          </w:p>
        </w:tc>
        <w:tc>
          <w:tcPr>
            <w:tcW w:w="417" w:type="pct"/>
            <w:vAlign w:val="center"/>
          </w:tcPr>
          <w:p w14:paraId="424F184E" w14:textId="69357D6E" w:rsidR="0040405C" w:rsidRPr="00F47407" w:rsidRDefault="0040405C" w:rsidP="00C16992">
            <w:pPr>
              <w:jc w:val="center"/>
              <w:rPr>
                <w:b/>
                <w:sz w:val="20"/>
                <w:szCs w:val="20"/>
                <w:lang w:eastAsia="en-US"/>
              </w:rPr>
            </w:pPr>
            <w:r w:rsidRPr="00F47407">
              <w:rPr>
                <w:b/>
                <w:sz w:val="20"/>
                <w:szCs w:val="20"/>
                <w:lang w:eastAsia="en-US"/>
              </w:rPr>
              <w:t>Количество (объем работы, услуги) товара</w:t>
            </w:r>
          </w:p>
        </w:tc>
        <w:tc>
          <w:tcPr>
            <w:tcW w:w="418" w:type="pct"/>
            <w:vAlign w:val="center"/>
          </w:tcPr>
          <w:p w14:paraId="3A693C6E" w14:textId="7698F02E" w:rsidR="0040405C" w:rsidRPr="00F47407" w:rsidRDefault="0040405C" w:rsidP="00C16992">
            <w:pPr>
              <w:jc w:val="center"/>
              <w:rPr>
                <w:b/>
                <w:sz w:val="20"/>
                <w:szCs w:val="20"/>
                <w:lang w:eastAsia="en-US"/>
              </w:rPr>
            </w:pPr>
            <w:r w:rsidRPr="00F47407">
              <w:rPr>
                <w:b/>
                <w:sz w:val="20"/>
                <w:szCs w:val="20"/>
                <w:lang w:eastAsia="en-US"/>
              </w:rPr>
              <w:t>Единица измерения товара</w:t>
            </w:r>
          </w:p>
        </w:tc>
      </w:tr>
      <w:tr w:rsidR="00D26DF5" w:rsidRPr="00F47407" w14:paraId="7876DBBB" w14:textId="015B96FD" w:rsidTr="00C16992">
        <w:trPr>
          <w:trHeight w:val="20"/>
        </w:trPr>
        <w:tc>
          <w:tcPr>
            <w:tcW w:w="736" w:type="pct"/>
            <w:vMerge w:val="restart"/>
          </w:tcPr>
          <w:p w14:paraId="63243C8C" w14:textId="140B328E" w:rsidR="00D26DF5" w:rsidRPr="00F47407" w:rsidRDefault="00D74E39" w:rsidP="00D74E39">
            <w:pPr>
              <w:jc w:val="center"/>
              <w:rPr>
                <w:rFonts w:cs="Times New Roman"/>
                <w:sz w:val="20"/>
                <w:szCs w:val="20"/>
              </w:rPr>
            </w:pPr>
            <w:r>
              <w:rPr>
                <w:rFonts w:cs="Times New Roman"/>
                <w:sz w:val="20"/>
                <w:szCs w:val="20"/>
              </w:rPr>
              <w:t>Мобильный у</w:t>
            </w:r>
            <w:r w:rsidR="00D26DF5" w:rsidRPr="00F47407">
              <w:rPr>
                <w:rFonts w:cs="Times New Roman"/>
                <w:sz w:val="20"/>
                <w:szCs w:val="20"/>
              </w:rPr>
              <w:t xml:space="preserve">ниверсальный </w:t>
            </w:r>
            <w:r w:rsidR="005C23EA" w:rsidRPr="00F47407">
              <w:rPr>
                <w:rFonts w:cs="Times New Roman"/>
                <w:sz w:val="20"/>
                <w:szCs w:val="20"/>
              </w:rPr>
              <w:t>противо</w:t>
            </w:r>
            <w:r w:rsidR="00D26DF5" w:rsidRPr="00F47407">
              <w:rPr>
                <w:rFonts w:cs="Times New Roman"/>
                <w:sz w:val="20"/>
                <w:szCs w:val="20"/>
              </w:rPr>
              <w:t xml:space="preserve">пожарный модуль </w:t>
            </w:r>
            <w:r>
              <w:rPr>
                <w:rFonts w:cs="Times New Roman"/>
                <w:sz w:val="20"/>
                <w:szCs w:val="20"/>
              </w:rPr>
              <w:t>М</w:t>
            </w:r>
            <w:r w:rsidR="00D26DF5" w:rsidRPr="00F47407">
              <w:rPr>
                <w:rFonts w:cs="Times New Roman"/>
                <w:sz w:val="20"/>
                <w:szCs w:val="20"/>
              </w:rPr>
              <w:t>УПМ-300</w:t>
            </w:r>
            <w:r>
              <w:rPr>
                <w:rFonts w:cs="Times New Roman"/>
                <w:sz w:val="20"/>
                <w:szCs w:val="20"/>
              </w:rPr>
              <w:t xml:space="preserve"> или эквивалент</w:t>
            </w:r>
          </w:p>
        </w:tc>
        <w:tc>
          <w:tcPr>
            <w:tcW w:w="1134" w:type="pct"/>
            <w:vAlign w:val="center"/>
          </w:tcPr>
          <w:p w14:paraId="0033A965" w14:textId="7C90A60C" w:rsidR="00D26DF5" w:rsidRPr="00F47407" w:rsidRDefault="00D26DF5" w:rsidP="00C16992">
            <w:pPr>
              <w:jc w:val="both"/>
              <w:rPr>
                <w:rFonts w:cs="Times New Roman"/>
                <w:b/>
                <w:sz w:val="20"/>
                <w:szCs w:val="20"/>
              </w:rPr>
            </w:pPr>
            <w:r w:rsidRPr="00F47407">
              <w:rPr>
                <w:rFonts w:cs="Times New Roman"/>
                <w:b/>
                <w:sz w:val="20"/>
                <w:szCs w:val="20"/>
              </w:rPr>
              <w:t xml:space="preserve">Описание </w:t>
            </w:r>
            <w:r w:rsidR="00D74E39">
              <w:rPr>
                <w:rFonts w:cs="Times New Roman"/>
                <w:b/>
                <w:sz w:val="20"/>
                <w:szCs w:val="20"/>
              </w:rPr>
              <w:t xml:space="preserve">мобильного </w:t>
            </w:r>
            <w:r w:rsidRPr="00F47407">
              <w:rPr>
                <w:rFonts w:cs="Times New Roman"/>
                <w:b/>
                <w:sz w:val="20"/>
                <w:szCs w:val="20"/>
              </w:rPr>
              <w:t xml:space="preserve">универсального </w:t>
            </w:r>
            <w:r w:rsidR="005C23EA" w:rsidRPr="00F47407">
              <w:rPr>
                <w:rFonts w:cs="Times New Roman"/>
                <w:b/>
                <w:sz w:val="20"/>
                <w:szCs w:val="20"/>
              </w:rPr>
              <w:t>противо</w:t>
            </w:r>
            <w:r w:rsidRPr="00F47407">
              <w:rPr>
                <w:rFonts w:cs="Times New Roman"/>
                <w:b/>
                <w:sz w:val="20"/>
                <w:szCs w:val="20"/>
              </w:rPr>
              <w:t>пожарного модуля</w:t>
            </w:r>
          </w:p>
        </w:tc>
        <w:tc>
          <w:tcPr>
            <w:tcW w:w="1134" w:type="pct"/>
            <w:vAlign w:val="center"/>
          </w:tcPr>
          <w:p w14:paraId="65131559" w14:textId="2B629CBD" w:rsidR="00D26DF5" w:rsidRPr="00F47407" w:rsidRDefault="00D74E39" w:rsidP="005C23EA">
            <w:pPr>
              <w:jc w:val="center"/>
              <w:rPr>
                <w:sz w:val="20"/>
              </w:rPr>
            </w:pPr>
            <w:r>
              <w:rPr>
                <w:sz w:val="20"/>
              </w:rPr>
              <w:t>Мобильный у</w:t>
            </w:r>
            <w:r w:rsidR="00D26DF5" w:rsidRPr="00F47407">
              <w:rPr>
                <w:sz w:val="20"/>
              </w:rPr>
              <w:t xml:space="preserve">ниверсальный </w:t>
            </w:r>
            <w:r w:rsidR="005C23EA" w:rsidRPr="00F47407">
              <w:rPr>
                <w:sz w:val="20"/>
              </w:rPr>
              <w:t>противо</w:t>
            </w:r>
            <w:r w:rsidR="00D26DF5" w:rsidRPr="00F47407">
              <w:rPr>
                <w:sz w:val="20"/>
              </w:rPr>
              <w:t>пожарный модуль предназначен для патрулирования, проведения необходимых противопожарных работ, связанных с предупреждением и тушением лесных пожаров, а так же использования для локализации и ликвидации возгораний</w:t>
            </w:r>
            <w:r w:rsidR="00153A55">
              <w:rPr>
                <w:sz w:val="20"/>
              </w:rPr>
              <w:t xml:space="preserve"> </w:t>
            </w:r>
            <w:r w:rsidR="00D26DF5" w:rsidRPr="00F47407">
              <w:rPr>
                <w:sz w:val="20"/>
              </w:rPr>
              <w:t>в сельских населенных пунктах.</w:t>
            </w:r>
          </w:p>
          <w:p w14:paraId="530BA80F" w14:textId="5358A4A9" w:rsidR="00D26DF5" w:rsidRPr="00F47407" w:rsidRDefault="00D26DF5" w:rsidP="005C23EA">
            <w:pPr>
              <w:jc w:val="center"/>
              <w:rPr>
                <w:sz w:val="20"/>
              </w:rPr>
            </w:pPr>
            <w:r w:rsidRPr="00F47407">
              <w:rPr>
                <w:sz w:val="20"/>
              </w:rPr>
              <w:t xml:space="preserve">Конструкция и комплектация </w:t>
            </w:r>
            <w:r w:rsidR="00D74E39">
              <w:rPr>
                <w:sz w:val="20"/>
              </w:rPr>
              <w:t xml:space="preserve">мобильного </w:t>
            </w:r>
            <w:r w:rsidRPr="00F47407">
              <w:rPr>
                <w:sz w:val="20"/>
              </w:rPr>
              <w:t xml:space="preserve">универсального </w:t>
            </w:r>
            <w:r w:rsidR="005C23EA" w:rsidRPr="00F47407">
              <w:rPr>
                <w:sz w:val="20"/>
              </w:rPr>
              <w:t>противо</w:t>
            </w:r>
            <w:r w:rsidRPr="00F47407">
              <w:rPr>
                <w:sz w:val="20"/>
              </w:rPr>
              <w:t>пожарного модуля обеспечивает возможность тушения пожара</w:t>
            </w:r>
            <w:r w:rsidR="00153A55">
              <w:rPr>
                <w:sz w:val="20"/>
              </w:rPr>
              <w:t xml:space="preserve"> </w:t>
            </w:r>
            <w:r w:rsidRPr="00F47407">
              <w:rPr>
                <w:sz w:val="20"/>
              </w:rPr>
              <w:t>из открытого водоёма с помощью мотопомпы и из емкости модуля с помощью установки противопожарной выс</w:t>
            </w:r>
            <w:r w:rsidR="005C23EA" w:rsidRPr="00F47407">
              <w:rPr>
                <w:sz w:val="20"/>
              </w:rPr>
              <w:t xml:space="preserve">окого давления. </w:t>
            </w:r>
            <w:proofErr w:type="spellStart"/>
            <w:r w:rsidR="00D74E39">
              <w:rPr>
                <w:sz w:val="20"/>
              </w:rPr>
              <w:t>Мобильноый</w:t>
            </w:r>
            <w:proofErr w:type="spellEnd"/>
            <w:r w:rsidR="00D74E39">
              <w:rPr>
                <w:sz w:val="20"/>
              </w:rPr>
              <w:t xml:space="preserve"> у</w:t>
            </w:r>
            <w:r w:rsidR="005C23EA" w:rsidRPr="00F47407">
              <w:rPr>
                <w:sz w:val="20"/>
              </w:rPr>
              <w:t>ниверсальный противо</w:t>
            </w:r>
            <w:r w:rsidRPr="00F47407">
              <w:rPr>
                <w:sz w:val="20"/>
              </w:rPr>
              <w:t>пожарный модуль смонтирован на единой раме, при этом все составляющие модуля являются легкосъемными.</w:t>
            </w:r>
          </w:p>
          <w:p w14:paraId="58F635B2" w14:textId="25F425CE" w:rsidR="005C23EA" w:rsidRPr="00F47407" w:rsidRDefault="00D74E39" w:rsidP="00D74E39">
            <w:pPr>
              <w:jc w:val="center"/>
              <w:rPr>
                <w:rFonts w:cs="Times New Roman"/>
                <w:sz w:val="20"/>
                <w:szCs w:val="20"/>
              </w:rPr>
            </w:pPr>
            <w:r>
              <w:rPr>
                <w:rFonts w:cs="Times New Roman"/>
                <w:sz w:val="20"/>
                <w:szCs w:val="20"/>
              </w:rPr>
              <w:t>Мобильный у</w:t>
            </w:r>
            <w:r w:rsidR="005C23EA" w:rsidRPr="00F47407">
              <w:rPr>
                <w:rFonts w:cs="Times New Roman"/>
                <w:sz w:val="20"/>
                <w:szCs w:val="20"/>
              </w:rPr>
              <w:t xml:space="preserve">ниверсальный противопожарный модуль поставляется в собранном </w:t>
            </w:r>
            <w:proofErr w:type="gramStart"/>
            <w:r w:rsidR="005C23EA" w:rsidRPr="00F47407">
              <w:rPr>
                <w:rFonts w:cs="Times New Roman"/>
                <w:sz w:val="20"/>
                <w:szCs w:val="20"/>
              </w:rPr>
              <w:t>готовым</w:t>
            </w:r>
            <w:proofErr w:type="gramEnd"/>
            <w:r w:rsidR="005C23EA" w:rsidRPr="00F47407">
              <w:rPr>
                <w:rFonts w:cs="Times New Roman"/>
                <w:sz w:val="20"/>
                <w:szCs w:val="20"/>
              </w:rPr>
              <w:t xml:space="preserve"> к эксплуатации виде.</w:t>
            </w:r>
          </w:p>
        </w:tc>
        <w:tc>
          <w:tcPr>
            <w:tcW w:w="580" w:type="pct"/>
            <w:vAlign w:val="center"/>
          </w:tcPr>
          <w:p w14:paraId="1F19415D" w14:textId="77840972" w:rsidR="00D26DF5" w:rsidRPr="00F47407" w:rsidRDefault="00D26DF5" w:rsidP="00C16992">
            <w:pPr>
              <w:jc w:val="center"/>
              <w:rPr>
                <w:rFonts w:cs="Times New Roman"/>
                <w:sz w:val="20"/>
                <w:szCs w:val="20"/>
              </w:rPr>
            </w:pPr>
          </w:p>
        </w:tc>
        <w:tc>
          <w:tcPr>
            <w:tcW w:w="581" w:type="pct"/>
            <w:vAlign w:val="center"/>
          </w:tcPr>
          <w:p w14:paraId="14129124" w14:textId="60170AF5"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изменяться</w:t>
            </w:r>
            <w:r w:rsidRPr="00F47407">
              <w:rPr>
                <w:rFonts w:cs="Times New Roman"/>
                <w:sz w:val="20"/>
                <w:szCs w:val="20"/>
              </w:rPr>
              <w:t xml:space="preserve"> участником закупки</w:t>
            </w:r>
          </w:p>
        </w:tc>
        <w:tc>
          <w:tcPr>
            <w:tcW w:w="417" w:type="pct"/>
            <w:vMerge w:val="restart"/>
          </w:tcPr>
          <w:p w14:paraId="30B22588" w14:textId="3A802B34" w:rsidR="00D26DF5" w:rsidRPr="00F47407" w:rsidRDefault="00D26DF5" w:rsidP="00C16992">
            <w:pPr>
              <w:jc w:val="center"/>
              <w:rPr>
                <w:rFonts w:cs="Times New Roman"/>
                <w:sz w:val="20"/>
                <w:szCs w:val="20"/>
              </w:rPr>
            </w:pPr>
            <w:r w:rsidRPr="00F47407">
              <w:rPr>
                <w:rFonts w:cs="Times New Roman"/>
                <w:sz w:val="20"/>
                <w:szCs w:val="20"/>
                <w:highlight w:val="red"/>
              </w:rPr>
              <w:t>___</w:t>
            </w:r>
          </w:p>
          <w:p w14:paraId="7154AC29" w14:textId="4F580CF1" w:rsidR="00D26DF5" w:rsidRPr="00F47407" w:rsidRDefault="00D26DF5" w:rsidP="00C16992">
            <w:pPr>
              <w:jc w:val="center"/>
              <w:rPr>
                <w:rFonts w:cs="Times New Roman"/>
                <w:sz w:val="20"/>
                <w:szCs w:val="20"/>
              </w:rPr>
            </w:pPr>
          </w:p>
        </w:tc>
        <w:tc>
          <w:tcPr>
            <w:tcW w:w="418" w:type="pct"/>
            <w:vMerge w:val="restart"/>
          </w:tcPr>
          <w:p w14:paraId="31BC1E29" w14:textId="4D25F27D" w:rsidR="00D26DF5" w:rsidRPr="00F47407" w:rsidRDefault="00D26DF5" w:rsidP="00C16992">
            <w:pPr>
              <w:jc w:val="center"/>
              <w:rPr>
                <w:rFonts w:cs="Times New Roman"/>
                <w:sz w:val="20"/>
                <w:szCs w:val="20"/>
              </w:rPr>
            </w:pPr>
            <w:r w:rsidRPr="00F47407">
              <w:rPr>
                <w:rFonts w:cs="Times New Roman"/>
                <w:sz w:val="20"/>
                <w:szCs w:val="20"/>
              </w:rPr>
              <w:t>штука</w:t>
            </w:r>
          </w:p>
        </w:tc>
      </w:tr>
      <w:tr w:rsidR="00D26DF5" w:rsidRPr="00F47407" w14:paraId="7B155574" w14:textId="77777777" w:rsidTr="00C16992">
        <w:trPr>
          <w:trHeight w:val="20"/>
        </w:trPr>
        <w:tc>
          <w:tcPr>
            <w:tcW w:w="736" w:type="pct"/>
            <w:vMerge/>
          </w:tcPr>
          <w:p w14:paraId="36FC3B7D" w14:textId="77777777" w:rsidR="00D26DF5" w:rsidRPr="00F47407" w:rsidRDefault="00D26DF5" w:rsidP="00C16992">
            <w:pPr>
              <w:jc w:val="center"/>
              <w:rPr>
                <w:rFonts w:cs="Times New Roman"/>
                <w:sz w:val="20"/>
                <w:szCs w:val="20"/>
              </w:rPr>
            </w:pPr>
          </w:p>
        </w:tc>
        <w:tc>
          <w:tcPr>
            <w:tcW w:w="1134" w:type="pct"/>
            <w:vAlign w:val="center"/>
          </w:tcPr>
          <w:p w14:paraId="0582F62B" w14:textId="03CE53BB" w:rsidR="00D26DF5" w:rsidRPr="00F47407" w:rsidRDefault="00D26DF5" w:rsidP="00D26DF5">
            <w:pPr>
              <w:jc w:val="both"/>
              <w:rPr>
                <w:rFonts w:cs="Times New Roman"/>
                <w:b/>
                <w:sz w:val="20"/>
                <w:szCs w:val="20"/>
              </w:rPr>
            </w:pPr>
            <w:r w:rsidRPr="00F47407">
              <w:rPr>
                <w:rFonts w:cs="Times New Roman"/>
                <w:b/>
                <w:sz w:val="20"/>
                <w:szCs w:val="20"/>
              </w:rPr>
              <w:t>Комплектация</w:t>
            </w:r>
            <w:r w:rsidRPr="00F47407">
              <w:t xml:space="preserve"> </w:t>
            </w:r>
            <w:r w:rsidRPr="00F47407">
              <w:rPr>
                <w:rFonts w:cs="Times New Roman"/>
                <w:b/>
                <w:sz w:val="20"/>
                <w:szCs w:val="20"/>
              </w:rPr>
              <w:t>универсального</w:t>
            </w:r>
            <w:r w:rsidR="005C23EA" w:rsidRPr="00F47407">
              <w:rPr>
                <w:rFonts w:cs="Times New Roman"/>
                <w:b/>
                <w:sz w:val="20"/>
                <w:szCs w:val="20"/>
              </w:rPr>
              <w:t xml:space="preserve"> противо</w:t>
            </w:r>
            <w:r w:rsidRPr="00F47407">
              <w:rPr>
                <w:rFonts w:cs="Times New Roman"/>
                <w:b/>
                <w:sz w:val="20"/>
                <w:szCs w:val="20"/>
              </w:rPr>
              <w:t>пожарного модуля</w:t>
            </w:r>
          </w:p>
        </w:tc>
        <w:tc>
          <w:tcPr>
            <w:tcW w:w="1134" w:type="pct"/>
            <w:vAlign w:val="center"/>
          </w:tcPr>
          <w:p w14:paraId="225B05DD" w14:textId="3E646ECE" w:rsidR="00D74E39" w:rsidRPr="00D74E39" w:rsidRDefault="00D74E39" w:rsidP="00153A55">
            <w:pPr>
              <w:jc w:val="center"/>
              <w:rPr>
                <w:sz w:val="20"/>
              </w:rPr>
            </w:pPr>
            <w:r>
              <w:rPr>
                <w:sz w:val="20"/>
              </w:rPr>
              <w:t xml:space="preserve">1. Прицеп </w:t>
            </w:r>
            <w:r w:rsidR="00153A55">
              <w:rPr>
                <w:sz w:val="20"/>
              </w:rPr>
              <w:t>-</w:t>
            </w:r>
            <w:r>
              <w:rPr>
                <w:sz w:val="20"/>
              </w:rPr>
              <w:t xml:space="preserve"> 1 шт</w:t>
            </w:r>
            <w:r w:rsidRPr="00D74E39">
              <w:rPr>
                <w:sz w:val="20"/>
              </w:rPr>
              <w:t>.;</w:t>
            </w:r>
          </w:p>
          <w:p w14:paraId="2CFFEF68" w14:textId="32279AE7" w:rsidR="00D26DF5" w:rsidRPr="00F47407" w:rsidRDefault="00D74E39" w:rsidP="00153A55">
            <w:pPr>
              <w:jc w:val="center"/>
              <w:rPr>
                <w:sz w:val="20"/>
              </w:rPr>
            </w:pPr>
            <w:r w:rsidRPr="00D74E39">
              <w:rPr>
                <w:sz w:val="20"/>
              </w:rPr>
              <w:t>2</w:t>
            </w:r>
            <w:r w:rsidR="00D26DF5" w:rsidRPr="00F47407">
              <w:rPr>
                <w:sz w:val="20"/>
              </w:rPr>
              <w:t>. Емкость для воды - 1шт.;</w:t>
            </w:r>
          </w:p>
          <w:p w14:paraId="71902120" w14:textId="0AB98AB4" w:rsidR="00D26DF5" w:rsidRPr="00F47407" w:rsidRDefault="00D74E39" w:rsidP="00153A55">
            <w:pPr>
              <w:jc w:val="center"/>
              <w:rPr>
                <w:sz w:val="20"/>
              </w:rPr>
            </w:pPr>
            <w:r w:rsidRPr="00D74E39">
              <w:rPr>
                <w:sz w:val="20"/>
              </w:rPr>
              <w:t>3</w:t>
            </w:r>
            <w:r w:rsidR="00D26DF5" w:rsidRPr="00F47407">
              <w:rPr>
                <w:sz w:val="20"/>
              </w:rPr>
              <w:t xml:space="preserve">. </w:t>
            </w:r>
            <w:r w:rsidR="00E620A2" w:rsidRPr="00F47407">
              <w:rPr>
                <w:sz w:val="20"/>
              </w:rPr>
              <w:t>Секционный я</w:t>
            </w:r>
            <w:r w:rsidR="00D26DF5" w:rsidRPr="00F47407">
              <w:rPr>
                <w:sz w:val="20"/>
              </w:rPr>
              <w:t>щик-рундук - 1 шт.;</w:t>
            </w:r>
          </w:p>
          <w:p w14:paraId="43F659AA" w14:textId="3A4719F5" w:rsidR="00D26DF5" w:rsidRPr="00F47407" w:rsidRDefault="00D74E39" w:rsidP="00153A55">
            <w:pPr>
              <w:jc w:val="center"/>
              <w:rPr>
                <w:sz w:val="20"/>
              </w:rPr>
            </w:pPr>
            <w:r w:rsidRPr="00153A55">
              <w:rPr>
                <w:sz w:val="20"/>
              </w:rPr>
              <w:t>4</w:t>
            </w:r>
            <w:r w:rsidR="00D26DF5" w:rsidRPr="00F47407">
              <w:rPr>
                <w:sz w:val="20"/>
              </w:rPr>
              <w:t>. Мотопомпа высоконапорна</w:t>
            </w:r>
            <w:r w:rsidR="00E620A2" w:rsidRPr="00F47407">
              <w:rPr>
                <w:sz w:val="20"/>
              </w:rPr>
              <w:t>я, самовсасывающая - 1 комплект</w:t>
            </w:r>
            <w:r w:rsidR="00D26DF5" w:rsidRPr="00F47407">
              <w:rPr>
                <w:sz w:val="20"/>
              </w:rPr>
              <w:t>;</w:t>
            </w:r>
          </w:p>
          <w:p w14:paraId="3A869D02" w14:textId="2A32827D" w:rsidR="00D26DF5" w:rsidRPr="00F47407" w:rsidRDefault="00D74E39" w:rsidP="00153A55">
            <w:pPr>
              <w:jc w:val="center"/>
              <w:rPr>
                <w:sz w:val="20"/>
              </w:rPr>
            </w:pPr>
            <w:r w:rsidRPr="00153A55">
              <w:rPr>
                <w:sz w:val="20"/>
              </w:rPr>
              <w:t>5</w:t>
            </w:r>
            <w:r w:rsidR="00D26DF5" w:rsidRPr="00F47407">
              <w:rPr>
                <w:sz w:val="20"/>
              </w:rPr>
              <w:t>.</w:t>
            </w:r>
            <w:r w:rsidR="00153A55">
              <w:rPr>
                <w:sz w:val="20"/>
              </w:rPr>
              <w:t xml:space="preserve"> </w:t>
            </w:r>
            <w:r w:rsidR="00D26DF5" w:rsidRPr="00F47407">
              <w:rPr>
                <w:sz w:val="20"/>
              </w:rPr>
              <w:t>Установка противопожарная высокого давления</w:t>
            </w:r>
            <w:r w:rsidR="00E620A2" w:rsidRPr="00F47407">
              <w:rPr>
                <w:sz w:val="20"/>
              </w:rPr>
              <w:t xml:space="preserve"> (УПВД)</w:t>
            </w:r>
            <w:r w:rsidR="00D26DF5" w:rsidRPr="00F47407">
              <w:rPr>
                <w:sz w:val="20"/>
              </w:rPr>
              <w:t xml:space="preserve"> - 1 шт.;</w:t>
            </w:r>
          </w:p>
          <w:p w14:paraId="59421A0F" w14:textId="27E59D3F" w:rsidR="00D26DF5" w:rsidRPr="00F47407" w:rsidRDefault="00D74E39" w:rsidP="00153A55">
            <w:pPr>
              <w:jc w:val="center"/>
              <w:rPr>
                <w:sz w:val="20"/>
              </w:rPr>
            </w:pPr>
            <w:r w:rsidRPr="00D74E39">
              <w:rPr>
                <w:sz w:val="20"/>
              </w:rPr>
              <w:t>6</w:t>
            </w:r>
            <w:r w:rsidR="00D26DF5" w:rsidRPr="00F47407">
              <w:rPr>
                <w:sz w:val="20"/>
              </w:rPr>
              <w:t>. Твердый смачиватель (картридж) - 5 шт.;</w:t>
            </w:r>
          </w:p>
          <w:p w14:paraId="57EEA477" w14:textId="375B92B3" w:rsidR="00D26DF5" w:rsidRPr="00F47407" w:rsidRDefault="00D74E39" w:rsidP="00153A55">
            <w:pPr>
              <w:jc w:val="center"/>
              <w:rPr>
                <w:sz w:val="20"/>
              </w:rPr>
            </w:pPr>
            <w:r w:rsidRPr="00D74E39">
              <w:rPr>
                <w:sz w:val="20"/>
              </w:rPr>
              <w:t>7</w:t>
            </w:r>
            <w:r w:rsidR="00D26DF5" w:rsidRPr="00F47407">
              <w:rPr>
                <w:sz w:val="20"/>
              </w:rPr>
              <w:t>. Ранец противопожарный - 3 шт.;</w:t>
            </w:r>
          </w:p>
          <w:p w14:paraId="79283C19" w14:textId="592E9295" w:rsidR="00D26DF5" w:rsidRPr="00F47407" w:rsidRDefault="00D74E39" w:rsidP="00153A55">
            <w:pPr>
              <w:jc w:val="center"/>
              <w:rPr>
                <w:sz w:val="20"/>
              </w:rPr>
            </w:pPr>
            <w:r w:rsidRPr="00D74E39">
              <w:rPr>
                <w:sz w:val="20"/>
              </w:rPr>
              <w:lastRenderedPageBreak/>
              <w:t>8</w:t>
            </w:r>
            <w:r w:rsidR="00D26DF5" w:rsidRPr="00F47407">
              <w:rPr>
                <w:sz w:val="20"/>
              </w:rPr>
              <w:t>. Установка лесопожарная ранцевая -1 шт.;</w:t>
            </w:r>
          </w:p>
          <w:p w14:paraId="1796873E" w14:textId="05B9EE7E" w:rsidR="00D26DF5" w:rsidRPr="00F47407" w:rsidRDefault="00D74E39" w:rsidP="00153A55">
            <w:pPr>
              <w:jc w:val="center"/>
              <w:rPr>
                <w:sz w:val="20"/>
              </w:rPr>
            </w:pPr>
            <w:r w:rsidRPr="00D74E39">
              <w:rPr>
                <w:sz w:val="20"/>
              </w:rPr>
              <w:t>9</w:t>
            </w:r>
            <w:r w:rsidR="00D26DF5" w:rsidRPr="00F47407">
              <w:rPr>
                <w:sz w:val="20"/>
              </w:rPr>
              <w:t>. Аппарат зажигательный - 1 шт.;</w:t>
            </w:r>
          </w:p>
          <w:p w14:paraId="1C6C353C" w14:textId="7C06206B" w:rsidR="00D26DF5" w:rsidRPr="00F47407" w:rsidRDefault="00D74E39" w:rsidP="00153A55">
            <w:pPr>
              <w:jc w:val="center"/>
              <w:rPr>
                <w:sz w:val="20"/>
              </w:rPr>
            </w:pPr>
            <w:r>
              <w:rPr>
                <w:sz w:val="20"/>
                <w:lang w:val="en-US"/>
              </w:rPr>
              <w:t>10</w:t>
            </w:r>
            <w:r w:rsidR="00D26DF5" w:rsidRPr="00F47407">
              <w:rPr>
                <w:sz w:val="20"/>
              </w:rPr>
              <w:t xml:space="preserve">. Канистра - 1 </w:t>
            </w:r>
            <w:proofErr w:type="gramStart"/>
            <w:r w:rsidR="00D26DF5" w:rsidRPr="00F47407">
              <w:rPr>
                <w:sz w:val="20"/>
              </w:rPr>
              <w:t>шт.;</w:t>
            </w:r>
            <w:proofErr w:type="gramEnd"/>
          </w:p>
          <w:p w14:paraId="0C2A753D" w14:textId="08FC9FB0" w:rsidR="00D26DF5" w:rsidRPr="00F47407" w:rsidRDefault="00D26DF5" w:rsidP="00153A55">
            <w:pPr>
              <w:jc w:val="center"/>
              <w:rPr>
                <w:sz w:val="20"/>
              </w:rPr>
            </w:pPr>
            <w:r w:rsidRPr="00F47407">
              <w:rPr>
                <w:sz w:val="20"/>
              </w:rPr>
              <w:t>1</w:t>
            </w:r>
            <w:r w:rsidR="00D74E39">
              <w:rPr>
                <w:sz w:val="20"/>
                <w:lang w:val="en-US"/>
              </w:rPr>
              <w:t>1</w:t>
            </w:r>
            <w:r w:rsidRPr="00F47407">
              <w:rPr>
                <w:sz w:val="20"/>
              </w:rPr>
              <w:t>. Чехол - 1 шт.</w:t>
            </w:r>
          </w:p>
        </w:tc>
        <w:tc>
          <w:tcPr>
            <w:tcW w:w="580" w:type="pct"/>
            <w:vAlign w:val="center"/>
          </w:tcPr>
          <w:p w14:paraId="53E05FAE" w14:textId="77777777" w:rsidR="00D26DF5" w:rsidRPr="00F47407" w:rsidRDefault="00D26DF5" w:rsidP="00C16992">
            <w:pPr>
              <w:jc w:val="center"/>
              <w:rPr>
                <w:rFonts w:cs="Times New Roman"/>
                <w:sz w:val="20"/>
                <w:szCs w:val="20"/>
              </w:rPr>
            </w:pPr>
          </w:p>
        </w:tc>
        <w:tc>
          <w:tcPr>
            <w:tcW w:w="581" w:type="pct"/>
            <w:vAlign w:val="center"/>
          </w:tcPr>
          <w:p w14:paraId="61C36ABA" w14:textId="3FC250D2"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tcPr>
          <w:p w14:paraId="20E25D94" w14:textId="77777777" w:rsidR="00D26DF5" w:rsidRPr="00F47407" w:rsidRDefault="00D26DF5" w:rsidP="00C16992">
            <w:pPr>
              <w:jc w:val="center"/>
              <w:rPr>
                <w:rFonts w:cs="Times New Roman"/>
                <w:sz w:val="20"/>
                <w:szCs w:val="20"/>
              </w:rPr>
            </w:pPr>
          </w:p>
        </w:tc>
        <w:tc>
          <w:tcPr>
            <w:tcW w:w="418" w:type="pct"/>
            <w:vMerge/>
          </w:tcPr>
          <w:p w14:paraId="272CC1D8" w14:textId="77777777" w:rsidR="00D26DF5" w:rsidRPr="00F47407" w:rsidRDefault="00D26DF5" w:rsidP="00C16992">
            <w:pPr>
              <w:jc w:val="center"/>
              <w:rPr>
                <w:rFonts w:cs="Times New Roman"/>
                <w:sz w:val="20"/>
                <w:szCs w:val="20"/>
              </w:rPr>
            </w:pPr>
          </w:p>
        </w:tc>
      </w:tr>
      <w:tr w:rsidR="00D74E39" w:rsidRPr="00F47407" w14:paraId="4701EBC0" w14:textId="77777777" w:rsidTr="00C16992">
        <w:trPr>
          <w:trHeight w:val="20"/>
        </w:trPr>
        <w:tc>
          <w:tcPr>
            <w:tcW w:w="736" w:type="pct"/>
            <w:vMerge/>
          </w:tcPr>
          <w:p w14:paraId="5B18B973" w14:textId="77777777" w:rsidR="00D74E39" w:rsidRPr="00F47407" w:rsidRDefault="00D74E39" w:rsidP="00C16992">
            <w:pPr>
              <w:jc w:val="center"/>
              <w:rPr>
                <w:rFonts w:cs="Times New Roman"/>
                <w:sz w:val="20"/>
                <w:szCs w:val="20"/>
              </w:rPr>
            </w:pPr>
          </w:p>
        </w:tc>
        <w:tc>
          <w:tcPr>
            <w:tcW w:w="1134" w:type="pct"/>
            <w:vAlign w:val="center"/>
          </w:tcPr>
          <w:p w14:paraId="5E8F66CA" w14:textId="0D631B9C" w:rsidR="00D74E39" w:rsidRPr="00D74E39" w:rsidRDefault="00D74E39" w:rsidP="00D74E39">
            <w:pPr>
              <w:jc w:val="both"/>
              <w:rPr>
                <w:rFonts w:cs="Times New Roman"/>
                <w:sz w:val="20"/>
                <w:szCs w:val="20"/>
              </w:rPr>
            </w:pPr>
            <w:r w:rsidRPr="00D74E39">
              <w:rPr>
                <w:rFonts w:cs="Times New Roman"/>
                <w:sz w:val="20"/>
                <w:szCs w:val="20"/>
              </w:rPr>
              <w:t>Описание прицепа</w:t>
            </w:r>
            <w:r>
              <w:rPr>
                <w:rFonts w:cs="Times New Roman"/>
                <w:sz w:val="20"/>
                <w:szCs w:val="20"/>
              </w:rPr>
              <w:t xml:space="preserve"> </w:t>
            </w:r>
          </w:p>
        </w:tc>
        <w:tc>
          <w:tcPr>
            <w:tcW w:w="1134" w:type="pct"/>
            <w:vAlign w:val="center"/>
          </w:tcPr>
          <w:p w14:paraId="3E673072" w14:textId="48B21F29" w:rsidR="00D74E39" w:rsidRDefault="00D74E39" w:rsidP="00153A55">
            <w:pPr>
              <w:jc w:val="center"/>
              <w:rPr>
                <w:sz w:val="20"/>
              </w:rPr>
            </w:pPr>
            <w:r>
              <w:rPr>
                <w:sz w:val="20"/>
              </w:rPr>
              <w:t xml:space="preserve">Прицеп предназначен для транспортировки модуля за автотранспортом. Прицеп имеет задний и передний откидные борта, крылья прицепа пластмассовые, металлические части прицепа имеют антикоррозийную обработку методом горячего </w:t>
            </w:r>
            <w:proofErr w:type="spellStart"/>
            <w:r>
              <w:rPr>
                <w:sz w:val="20"/>
              </w:rPr>
              <w:t>цинкования</w:t>
            </w:r>
            <w:proofErr w:type="spellEnd"/>
            <w:r>
              <w:rPr>
                <w:sz w:val="20"/>
              </w:rPr>
              <w:t xml:space="preserve">. Прицеп оснащен опорным колесом в сборе с хомутом и противооткатными упорами. </w:t>
            </w:r>
            <w:proofErr w:type="gramStart"/>
            <w:r>
              <w:rPr>
                <w:sz w:val="20"/>
              </w:rPr>
              <w:t>Оснащен</w:t>
            </w:r>
            <w:proofErr w:type="gramEnd"/>
            <w:r>
              <w:rPr>
                <w:sz w:val="20"/>
              </w:rPr>
              <w:t xml:space="preserve"> рессорной подвеской.</w:t>
            </w:r>
          </w:p>
        </w:tc>
        <w:tc>
          <w:tcPr>
            <w:tcW w:w="580" w:type="pct"/>
            <w:vAlign w:val="center"/>
          </w:tcPr>
          <w:p w14:paraId="17BA4FD2" w14:textId="77777777" w:rsidR="00D74E39" w:rsidRPr="00F47407" w:rsidRDefault="00D74E39" w:rsidP="00C16992">
            <w:pPr>
              <w:jc w:val="center"/>
              <w:rPr>
                <w:rFonts w:cs="Times New Roman"/>
                <w:sz w:val="20"/>
                <w:szCs w:val="20"/>
              </w:rPr>
            </w:pPr>
          </w:p>
        </w:tc>
        <w:tc>
          <w:tcPr>
            <w:tcW w:w="581" w:type="pct"/>
            <w:vAlign w:val="center"/>
          </w:tcPr>
          <w:p w14:paraId="6194ECED" w14:textId="2BA2DA1D" w:rsidR="00D74E39" w:rsidRPr="00F47407" w:rsidRDefault="00D74E39"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tcPr>
          <w:p w14:paraId="29521E6F" w14:textId="77777777" w:rsidR="00D74E39" w:rsidRPr="00F47407" w:rsidRDefault="00D74E39" w:rsidP="00C16992">
            <w:pPr>
              <w:jc w:val="center"/>
              <w:rPr>
                <w:rFonts w:cs="Times New Roman"/>
                <w:sz w:val="20"/>
                <w:szCs w:val="20"/>
              </w:rPr>
            </w:pPr>
          </w:p>
        </w:tc>
        <w:tc>
          <w:tcPr>
            <w:tcW w:w="418" w:type="pct"/>
            <w:vMerge/>
          </w:tcPr>
          <w:p w14:paraId="4E665619" w14:textId="77777777" w:rsidR="00D74E39" w:rsidRPr="00F47407" w:rsidRDefault="00D74E39" w:rsidP="00C16992">
            <w:pPr>
              <w:jc w:val="center"/>
              <w:rPr>
                <w:rFonts w:cs="Times New Roman"/>
                <w:sz w:val="20"/>
                <w:szCs w:val="20"/>
              </w:rPr>
            </w:pPr>
          </w:p>
        </w:tc>
      </w:tr>
      <w:tr w:rsidR="00D74E39" w:rsidRPr="00F47407" w14:paraId="33222799" w14:textId="77777777" w:rsidTr="00C16992">
        <w:trPr>
          <w:trHeight w:val="20"/>
        </w:trPr>
        <w:tc>
          <w:tcPr>
            <w:tcW w:w="736" w:type="pct"/>
            <w:vMerge/>
          </w:tcPr>
          <w:p w14:paraId="002CB00A" w14:textId="77777777" w:rsidR="00D74E39" w:rsidRPr="00F47407" w:rsidRDefault="00D74E39" w:rsidP="00C16992">
            <w:pPr>
              <w:jc w:val="center"/>
              <w:rPr>
                <w:rFonts w:cs="Times New Roman"/>
                <w:sz w:val="20"/>
                <w:szCs w:val="20"/>
              </w:rPr>
            </w:pPr>
          </w:p>
        </w:tc>
        <w:tc>
          <w:tcPr>
            <w:tcW w:w="1134" w:type="pct"/>
            <w:vAlign w:val="center"/>
          </w:tcPr>
          <w:p w14:paraId="4D6A2FFF" w14:textId="6A41B880" w:rsidR="00D74E39" w:rsidRPr="00D74E39" w:rsidRDefault="00D74E39" w:rsidP="00D26DF5">
            <w:pPr>
              <w:jc w:val="both"/>
              <w:rPr>
                <w:rFonts w:cs="Times New Roman"/>
                <w:sz w:val="20"/>
                <w:szCs w:val="20"/>
              </w:rPr>
            </w:pPr>
            <w:r>
              <w:rPr>
                <w:rFonts w:cs="Times New Roman"/>
                <w:sz w:val="20"/>
                <w:szCs w:val="20"/>
              </w:rPr>
              <w:t>Полная масса прицепа</w:t>
            </w:r>
          </w:p>
        </w:tc>
        <w:tc>
          <w:tcPr>
            <w:tcW w:w="1134" w:type="pct"/>
            <w:vAlign w:val="center"/>
          </w:tcPr>
          <w:p w14:paraId="7DC02499" w14:textId="768B5FA8"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750</w:t>
            </w:r>
          </w:p>
        </w:tc>
        <w:tc>
          <w:tcPr>
            <w:tcW w:w="580" w:type="pct"/>
            <w:vAlign w:val="center"/>
          </w:tcPr>
          <w:p w14:paraId="4F48FD70" w14:textId="7924E2B8" w:rsidR="00D74E39" w:rsidRPr="00D74E39" w:rsidRDefault="00D74E39" w:rsidP="00C16992">
            <w:pPr>
              <w:jc w:val="center"/>
              <w:rPr>
                <w:rFonts w:cs="Times New Roman"/>
                <w:sz w:val="20"/>
                <w:szCs w:val="20"/>
              </w:rPr>
            </w:pPr>
            <w:r>
              <w:rPr>
                <w:rFonts w:cs="Times New Roman"/>
                <w:sz w:val="20"/>
                <w:szCs w:val="20"/>
              </w:rPr>
              <w:t>Килограмм</w:t>
            </w:r>
          </w:p>
        </w:tc>
        <w:tc>
          <w:tcPr>
            <w:tcW w:w="581" w:type="pct"/>
            <w:vAlign w:val="center"/>
          </w:tcPr>
          <w:p w14:paraId="3E2F9545" w14:textId="3B08F462"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427E3AE7" w14:textId="77777777" w:rsidR="00D74E39" w:rsidRPr="00F47407" w:rsidRDefault="00D74E39" w:rsidP="00C16992">
            <w:pPr>
              <w:jc w:val="center"/>
              <w:rPr>
                <w:rFonts w:cs="Times New Roman"/>
                <w:sz w:val="20"/>
                <w:szCs w:val="20"/>
              </w:rPr>
            </w:pPr>
          </w:p>
        </w:tc>
        <w:tc>
          <w:tcPr>
            <w:tcW w:w="418" w:type="pct"/>
            <w:vMerge/>
          </w:tcPr>
          <w:p w14:paraId="7FA68AA7" w14:textId="77777777" w:rsidR="00D74E39" w:rsidRPr="00F47407" w:rsidRDefault="00D74E39" w:rsidP="00C16992">
            <w:pPr>
              <w:jc w:val="center"/>
              <w:rPr>
                <w:rFonts w:cs="Times New Roman"/>
                <w:sz w:val="20"/>
                <w:szCs w:val="20"/>
              </w:rPr>
            </w:pPr>
          </w:p>
        </w:tc>
      </w:tr>
      <w:tr w:rsidR="00D74E39" w:rsidRPr="00F47407" w14:paraId="2C74AED3" w14:textId="77777777" w:rsidTr="00C16992">
        <w:trPr>
          <w:trHeight w:val="20"/>
        </w:trPr>
        <w:tc>
          <w:tcPr>
            <w:tcW w:w="736" w:type="pct"/>
            <w:vMerge/>
          </w:tcPr>
          <w:p w14:paraId="373D2C37" w14:textId="77777777" w:rsidR="00D74E39" w:rsidRPr="00F47407" w:rsidRDefault="00D74E39" w:rsidP="00C16992">
            <w:pPr>
              <w:jc w:val="center"/>
              <w:rPr>
                <w:rFonts w:cs="Times New Roman"/>
                <w:sz w:val="20"/>
                <w:szCs w:val="20"/>
              </w:rPr>
            </w:pPr>
          </w:p>
        </w:tc>
        <w:tc>
          <w:tcPr>
            <w:tcW w:w="1134" w:type="pct"/>
            <w:vAlign w:val="center"/>
          </w:tcPr>
          <w:p w14:paraId="40D5FFF7" w14:textId="71E9BFA8" w:rsidR="00D74E39" w:rsidRPr="00D74E39" w:rsidRDefault="00D74E39" w:rsidP="00D26DF5">
            <w:pPr>
              <w:jc w:val="both"/>
              <w:rPr>
                <w:rFonts w:cs="Times New Roman"/>
                <w:sz w:val="20"/>
                <w:szCs w:val="20"/>
              </w:rPr>
            </w:pPr>
            <w:r>
              <w:rPr>
                <w:rFonts w:cs="Times New Roman"/>
                <w:sz w:val="20"/>
                <w:szCs w:val="20"/>
              </w:rPr>
              <w:t>Грузоподъемность прицепа</w:t>
            </w:r>
          </w:p>
        </w:tc>
        <w:tc>
          <w:tcPr>
            <w:tcW w:w="1134" w:type="pct"/>
            <w:vAlign w:val="center"/>
          </w:tcPr>
          <w:p w14:paraId="6CC9733B" w14:textId="6711ADEA"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565</w:t>
            </w:r>
          </w:p>
        </w:tc>
        <w:tc>
          <w:tcPr>
            <w:tcW w:w="580" w:type="pct"/>
            <w:vAlign w:val="center"/>
          </w:tcPr>
          <w:p w14:paraId="075689BC" w14:textId="29CAB561" w:rsidR="00D74E39" w:rsidRPr="00D74E39" w:rsidRDefault="00D74E39" w:rsidP="00C16992">
            <w:pPr>
              <w:jc w:val="center"/>
              <w:rPr>
                <w:rFonts w:cs="Times New Roman"/>
                <w:sz w:val="20"/>
                <w:szCs w:val="20"/>
              </w:rPr>
            </w:pPr>
            <w:r>
              <w:rPr>
                <w:rFonts w:cs="Times New Roman"/>
                <w:sz w:val="20"/>
                <w:szCs w:val="20"/>
              </w:rPr>
              <w:t>Килограмм</w:t>
            </w:r>
          </w:p>
        </w:tc>
        <w:tc>
          <w:tcPr>
            <w:tcW w:w="581" w:type="pct"/>
            <w:vAlign w:val="center"/>
          </w:tcPr>
          <w:p w14:paraId="1DEEA8F9" w14:textId="619415FC"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67D50A5B" w14:textId="77777777" w:rsidR="00D74E39" w:rsidRPr="00F47407" w:rsidRDefault="00D74E39" w:rsidP="00C16992">
            <w:pPr>
              <w:jc w:val="center"/>
              <w:rPr>
                <w:rFonts w:cs="Times New Roman"/>
                <w:sz w:val="20"/>
                <w:szCs w:val="20"/>
              </w:rPr>
            </w:pPr>
          </w:p>
        </w:tc>
        <w:tc>
          <w:tcPr>
            <w:tcW w:w="418" w:type="pct"/>
            <w:vMerge/>
          </w:tcPr>
          <w:p w14:paraId="72FB4436" w14:textId="77777777" w:rsidR="00D74E39" w:rsidRPr="00F47407" w:rsidRDefault="00D74E39" w:rsidP="00C16992">
            <w:pPr>
              <w:jc w:val="center"/>
              <w:rPr>
                <w:rFonts w:cs="Times New Roman"/>
                <w:sz w:val="20"/>
                <w:szCs w:val="20"/>
              </w:rPr>
            </w:pPr>
          </w:p>
        </w:tc>
      </w:tr>
      <w:tr w:rsidR="00D74E39" w:rsidRPr="00F47407" w14:paraId="6BBE8317" w14:textId="77777777" w:rsidTr="00C16992">
        <w:trPr>
          <w:trHeight w:val="20"/>
        </w:trPr>
        <w:tc>
          <w:tcPr>
            <w:tcW w:w="736" w:type="pct"/>
            <w:vMerge/>
          </w:tcPr>
          <w:p w14:paraId="6D78C916" w14:textId="77777777" w:rsidR="00D74E39" w:rsidRPr="00F47407" w:rsidRDefault="00D74E39" w:rsidP="00C16992">
            <w:pPr>
              <w:jc w:val="center"/>
              <w:rPr>
                <w:rFonts w:cs="Times New Roman"/>
                <w:sz w:val="20"/>
                <w:szCs w:val="20"/>
              </w:rPr>
            </w:pPr>
          </w:p>
        </w:tc>
        <w:tc>
          <w:tcPr>
            <w:tcW w:w="1134" w:type="pct"/>
            <w:vAlign w:val="center"/>
          </w:tcPr>
          <w:p w14:paraId="4DC7358C" w14:textId="03DA8ED8" w:rsidR="00D74E39" w:rsidRPr="00D74E39" w:rsidRDefault="00D74E39" w:rsidP="00D26DF5">
            <w:pPr>
              <w:jc w:val="both"/>
              <w:rPr>
                <w:rFonts w:cs="Times New Roman"/>
                <w:sz w:val="20"/>
                <w:szCs w:val="20"/>
              </w:rPr>
            </w:pPr>
            <w:r>
              <w:rPr>
                <w:rFonts w:cs="Times New Roman"/>
                <w:sz w:val="20"/>
                <w:szCs w:val="20"/>
              </w:rPr>
              <w:t>Габаритные размеры прицепа</w:t>
            </w:r>
          </w:p>
        </w:tc>
        <w:tc>
          <w:tcPr>
            <w:tcW w:w="1134" w:type="pct"/>
            <w:vAlign w:val="center"/>
          </w:tcPr>
          <w:p w14:paraId="6E5E0CB4" w14:textId="6BFCCEB5"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3177х1712х848</w:t>
            </w:r>
          </w:p>
        </w:tc>
        <w:tc>
          <w:tcPr>
            <w:tcW w:w="580" w:type="pct"/>
            <w:vAlign w:val="center"/>
          </w:tcPr>
          <w:p w14:paraId="291A5538" w14:textId="099FB009" w:rsidR="00D74E39" w:rsidRPr="00D74E39" w:rsidRDefault="00D74E39" w:rsidP="00C16992">
            <w:pPr>
              <w:jc w:val="center"/>
              <w:rPr>
                <w:rFonts w:cs="Times New Roman"/>
                <w:sz w:val="20"/>
                <w:szCs w:val="20"/>
              </w:rPr>
            </w:pPr>
            <w:proofErr w:type="spellStart"/>
            <w:r>
              <w:rPr>
                <w:rFonts w:cs="Times New Roman"/>
                <w:sz w:val="20"/>
                <w:szCs w:val="20"/>
              </w:rPr>
              <w:t>Милилметр</w:t>
            </w:r>
            <w:proofErr w:type="spellEnd"/>
          </w:p>
        </w:tc>
        <w:tc>
          <w:tcPr>
            <w:tcW w:w="581" w:type="pct"/>
            <w:vAlign w:val="center"/>
          </w:tcPr>
          <w:p w14:paraId="72441AAF" w14:textId="091C6235"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39C0A782" w14:textId="77777777" w:rsidR="00D74E39" w:rsidRPr="00F47407" w:rsidRDefault="00D74E39" w:rsidP="00C16992">
            <w:pPr>
              <w:jc w:val="center"/>
              <w:rPr>
                <w:rFonts w:cs="Times New Roman"/>
                <w:sz w:val="20"/>
                <w:szCs w:val="20"/>
              </w:rPr>
            </w:pPr>
          </w:p>
        </w:tc>
        <w:tc>
          <w:tcPr>
            <w:tcW w:w="418" w:type="pct"/>
            <w:vMerge/>
          </w:tcPr>
          <w:p w14:paraId="2EE6EA7D" w14:textId="77777777" w:rsidR="00D74E39" w:rsidRPr="00F47407" w:rsidRDefault="00D74E39" w:rsidP="00C16992">
            <w:pPr>
              <w:jc w:val="center"/>
              <w:rPr>
                <w:rFonts w:cs="Times New Roman"/>
                <w:sz w:val="20"/>
                <w:szCs w:val="20"/>
              </w:rPr>
            </w:pPr>
          </w:p>
        </w:tc>
      </w:tr>
      <w:tr w:rsidR="00D74E39" w:rsidRPr="00F47407" w14:paraId="0121E760" w14:textId="77777777" w:rsidTr="00C16992">
        <w:trPr>
          <w:trHeight w:val="20"/>
        </w:trPr>
        <w:tc>
          <w:tcPr>
            <w:tcW w:w="736" w:type="pct"/>
            <w:vMerge/>
          </w:tcPr>
          <w:p w14:paraId="292A4AB1" w14:textId="77777777" w:rsidR="00D74E39" w:rsidRPr="00F47407" w:rsidRDefault="00D74E39" w:rsidP="00C16992">
            <w:pPr>
              <w:jc w:val="center"/>
              <w:rPr>
                <w:rFonts w:cs="Times New Roman"/>
                <w:sz w:val="20"/>
                <w:szCs w:val="20"/>
              </w:rPr>
            </w:pPr>
          </w:p>
        </w:tc>
        <w:tc>
          <w:tcPr>
            <w:tcW w:w="1134" w:type="pct"/>
            <w:vAlign w:val="center"/>
          </w:tcPr>
          <w:p w14:paraId="56802D9C" w14:textId="482C1F42" w:rsidR="00D74E39" w:rsidRPr="00D74E39" w:rsidRDefault="00D74E39" w:rsidP="00D26DF5">
            <w:pPr>
              <w:jc w:val="both"/>
              <w:rPr>
                <w:rFonts w:cs="Times New Roman"/>
                <w:sz w:val="20"/>
                <w:szCs w:val="20"/>
              </w:rPr>
            </w:pPr>
            <w:r>
              <w:rPr>
                <w:rFonts w:cs="Times New Roman"/>
                <w:sz w:val="20"/>
                <w:szCs w:val="20"/>
              </w:rPr>
              <w:t>Внутренние габариты прицепа</w:t>
            </w:r>
          </w:p>
        </w:tc>
        <w:tc>
          <w:tcPr>
            <w:tcW w:w="1134" w:type="pct"/>
            <w:vAlign w:val="center"/>
          </w:tcPr>
          <w:p w14:paraId="0E629430" w14:textId="72D12445"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1853х1231х290</w:t>
            </w:r>
          </w:p>
        </w:tc>
        <w:tc>
          <w:tcPr>
            <w:tcW w:w="580" w:type="pct"/>
            <w:vAlign w:val="center"/>
          </w:tcPr>
          <w:p w14:paraId="76DBB918" w14:textId="51569E0E" w:rsidR="00D74E39" w:rsidRPr="00D74E39" w:rsidRDefault="00D74E39" w:rsidP="00C16992">
            <w:pPr>
              <w:jc w:val="center"/>
              <w:rPr>
                <w:rFonts w:cs="Times New Roman"/>
                <w:sz w:val="20"/>
                <w:szCs w:val="20"/>
              </w:rPr>
            </w:pPr>
            <w:r>
              <w:rPr>
                <w:rFonts w:cs="Times New Roman"/>
                <w:sz w:val="20"/>
                <w:szCs w:val="20"/>
              </w:rPr>
              <w:t>Миллиметр</w:t>
            </w:r>
          </w:p>
        </w:tc>
        <w:tc>
          <w:tcPr>
            <w:tcW w:w="581" w:type="pct"/>
            <w:vAlign w:val="center"/>
          </w:tcPr>
          <w:p w14:paraId="6658CEBE" w14:textId="20F02FD2"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78004721" w14:textId="77777777" w:rsidR="00D74E39" w:rsidRPr="00F47407" w:rsidRDefault="00D74E39" w:rsidP="00C16992">
            <w:pPr>
              <w:jc w:val="center"/>
              <w:rPr>
                <w:rFonts w:cs="Times New Roman"/>
                <w:sz w:val="20"/>
                <w:szCs w:val="20"/>
              </w:rPr>
            </w:pPr>
          </w:p>
        </w:tc>
        <w:tc>
          <w:tcPr>
            <w:tcW w:w="418" w:type="pct"/>
            <w:vMerge/>
          </w:tcPr>
          <w:p w14:paraId="3DB5C3B6" w14:textId="77777777" w:rsidR="00D74E39" w:rsidRPr="00F47407" w:rsidRDefault="00D74E39" w:rsidP="00C16992">
            <w:pPr>
              <w:jc w:val="center"/>
              <w:rPr>
                <w:rFonts w:cs="Times New Roman"/>
                <w:sz w:val="20"/>
                <w:szCs w:val="20"/>
              </w:rPr>
            </w:pPr>
          </w:p>
        </w:tc>
      </w:tr>
      <w:tr w:rsidR="00D74E39" w:rsidRPr="00F47407" w14:paraId="0A0BA598" w14:textId="77777777" w:rsidTr="00C16992">
        <w:trPr>
          <w:trHeight w:val="20"/>
        </w:trPr>
        <w:tc>
          <w:tcPr>
            <w:tcW w:w="736" w:type="pct"/>
            <w:vMerge/>
          </w:tcPr>
          <w:p w14:paraId="3EC6CD8B" w14:textId="77777777" w:rsidR="00D74E39" w:rsidRPr="00F47407" w:rsidRDefault="00D74E39" w:rsidP="00C16992">
            <w:pPr>
              <w:jc w:val="center"/>
              <w:rPr>
                <w:rFonts w:cs="Times New Roman"/>
                <w:sz w:val="20"/>
                <w:szCs w:val="20"/>
              </w:rPr>
            </w:pPr>
          </w:p>
        </w:tc>
        <w:tc>
          <w:tcPr>
            <w:tcW w:w="1134" w:type="pct"/>
            <w:vAlign w:val="center"/>
          </w:tcPr>
          <w:p w14:paraId="6BC82682" w14:textId="5CE9C2F6" w:rsidR="00D74E39" w:rsidRPr="00D74E39" w:rsidRDefault="00D74E39" w:rsidP="00D26DF5">
            <w:pPr>
              <w:jc w:val="both"/>
              <w:rPr>
                <w:rFonts w:cs="Times New Roman"/>
                <w:sz w:val="20"/>
                <w:szCs w:val="20"/>
              </w:rPr>
            </w:pPr>
            <w:r>
              <w:rPr>
                <w:rFonts w:cs="Times New Roman"/>
                <w:sz w:val="20"/>
                <w:szCs w:val="20"/>
              </w:rPr>
              <w:t>Дорожный просвет прицепа</w:t>
            </w:r>
          </w:p>
        </w:tc>
        <w:tc>
          <w:tcPr>
            <w:tcW w:w="1134" w:type="pct"/>
            <w:vAlign w:val="center"/>
          </w:tcPr>
          <w:p w14:paraId="787A4155" w14:textId="258CEA5A"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234</w:t>
            </w:r>
          </w:p>
        </w:tc>
        <w:tc>
          <w:tcPr>
            <w:tcW w:w="580" w:type="pct"/>
            <w:vAlign w:val="center"/>
          </w:tcPr>
          <w:p w14:paraId="052960AE" w14:textId="712DD2E1" w:rsidR="00D74E39" w:rsidRPr="00D74E39" w:rsidRDefault="00D74E39" w:rsidP="00C16992">
            <w:pPr>
              <w:jc w:val="center"/>
              <w:rPr>
                <w:rFonts w:cs="Times New Roman"/>
                <w:sz w:val="20"/>
                <w:szCs w:val="20"/>
              </w:rPr>
            </w:pPr>
            <w:r>
              <w:rPr>
                <w:rFonts w:cs="Times New Roman"/>
                <w:sz w:val="20"/>
                <w:szCs w:val="20"/>
              </w:rPr>
              <w:t>Миллиметр</w:t>
            </w:r>
          </w:p>
        </w:tc>
        <w:tc>
          <w:tcPr>
            <w:tcW w:w="581" w:type="pct"/>
            <w:vAlign w:val="center"/>
          </w:tcPr>
          <w:p w14:paraId="1F6E9DFF" w14:textId="39675758"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71B00E9C" w14:textId="77777777" w:rsidR="00D74E39" w:rsidRPr="00F47407" w:rsidRDefault="00D74E39" w:rsidP="00C16992">
            <w:pPr>
              <w:jc w:val="center"/>
              <w:rPr>
                <w:rFonts w:cs="Times New Roman"/>
                <w:sz w:val="20"/>
                <w:szCs w:val="20"/>
              </w:rPr>
            </w:pPr>
          </w:p>
        </w:tc>
        <w:tc>
          <w:tcPr>
            <w:tcW w:w="418" w:type="pct"/>
            <w:vMerge/>
          </w:tcPr>
          <w:p w14:paraId="0A2D61BF" w14:textId="77777777" w:rsidR="00D74E39" w:rsidRPr="00F47407" w:rsidRDefault="00D74E39" w:rsidP="00C16992">
            <w:pPr>
              <w:jc w:val="center"/>
              <w:rPr>
                <w:rFonts w:cs="Times New Roman"/>
                <w:sz w:val="20"/>
                <w:szCs w:val="20"/>
              </w:rPr>
            </w:pPr>
          </w:p>
        </w:tc>
      </w:tr>
      <w:tr w:rsidR="00D74E39" w:rsidRPr="00F47407" w14:paraId="46FB2600" w14:textId="77777777" w:rsidTr="00C16992">
        <w:trPr>
          <w:trHeight w:val="20"/>
        </w:trPr>
        <w:tc>
          <w:tcPr>
            <w:tcW w:w="736" w:type="pct"/>
            <w:vMerge/>
          </w:tcPr>
          <w:p w14:paraId="75AF40B5" w14:textId="77777777" w:rsidR="00D74E39" w:rsidRPr="00F47407" w:rsidRDefault="00D74E39" w:rsidP="00C16992">
            <w:pPr>
              <w:jc w:val="center"/>
              <w:rPr>
                <w:rFonts w:cs="Times New Roman"/>
                <w:sz w:val="20"/>
                <w:szCs w:val="20"/>
              </w:rPr>
            </w:pPr>
          </w:p>
        </w:tc>
        <w:tc>
          <w:tcPr>
            <w:tcW w:w="1134" w:type="pct"/>
            <w:vAlign w:val="center"/>
          </w:tcPr>
          <w:p w14:paraId="5F525637" w14:textId="459177C0" w:rsidR="00D74E39" w:rsidRPr="00D74E39" w:rsidRDefault="00D74E39" w:rsidP="00D26DF5">
            <w:pPr>
              <w:jc w:val="both"/>
              <w:rPr>
                <w:rFonts w:cs="Times New Roman"/>
                <w:sz w:val="20"/>
                <w:szCs w:val="20"/>
              </w:rPr>
            </w:pPr>
            <w:r>
              <w:rPr>
                <w:rFonts w:cs="Times New Roman"/>
                <w:sz w:val="20"/>
                <w:szCs w:val="20"/>
              </w:rPr>
              <w:t>Количество осей прицепа</w:t>
            </w:r>
          </w:p>
        </w:tc>
        <w:tc>
          <w:tcPr>
            <w:tcW w:w="1134" w:type="pct"/>
            <w:vAlign w:val="center"/>
          </w:tcPr>
          <w:p w14:paraId="74C25C8F" w14:textId="7571B311"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1</w:t>
            </w:r>
          </w:p>
        </w:tc>
        <w:tc>
          <w:tcPr>
            <w:tcW w:w="580" w:type="pct"/>
            <w:vAlign w:val="center"/>
          </w:tcPr>
          <w:p w14:paraId="5F65DF52" w14:textId="7004A3DE" w:rsidR="00D74E39" w:rsidRPr="00D74E39" w:rsidRDefault="00D74E39" w:rsidP="00C16992">
            <w:pPr>
              <w:jc w:val="center"/>
              <w:rPr>
                <w:rFonts w:cs="Times New Roman"/>
                <w:sz w:val="20"/>
                <w:szCs w:val="20"/>
              </w:rPr>
            </w:pPr>
            <w:r>
              <w:rPr>
                <w:rFonts w:cs="Times New Roman"/>
                <w:sz w:val="20"/>
                <w:szCs w:val="20"/>
              </w:rPr>
              <w:t>Штука</w:t>
            </w:r>
          </w:p>
        </w:tc>
        <w:tc>
          <w:tcPr>
            <w:tcW w:w="581" w:type="pct"/>
            <w:vAlign w:val="center"/>
          </w:tcPr>
          <w:p w14:paraId="623532EA" w14:textId="4C8E8C75"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b/>
                <w:sz w:val="20"/>
                <w:szCs w:val="20"/>
              </w:rPr>
              <w:lastRenderedPageBreak/>
              <w:t>значение</w:t>
            </w:r>
            <w:r w:rsidRPr="00F47407">
              <w:rPr>
                <w:rFonts w:cs="Times New Roman"/>
                <w:sz w:val="20"/>
                <w:szCs w:val="20"/>
              </w:rPr>
              <w:t xml:space="preserve"> характеристики</w:t>
            </w:r>
          </w:p>
        </w:tc>
        <w:tc>
          <w:tcPr>
            <w:tcW w:w="417" w:type="pct"/>
            <w:vMerge/>
          </w:tcPr>
          <w:p w14:paraId="2DEF2AF4" w14:textId="77777777" w:rsidR="00D74E39" w:rsidRPr="00F47407" w:rsidRDefault="00D74E39" w:rsidP="00C16992">
            <w:pPr>
              <w:jc w:val="center"/>
              <w:rPr>
                <w:rFonts w:cs="Times New Roman"/>
                <w:sz w:val="20"/>
                <w:szCs w:val="20"/>
              </w:rPr>
            </w:pPr>
          </w:p>
        </w:tc>
        <w:tc>
          <w:tcPr>
            <w:tcW w:w="418" w:type="pct"/>
            <w:vMerge/>
          </w:tcPr>
          <w:p w14:paraId="4B4F945A" w14:textId="77777777" w:rsidR="00D74E39" w:rsidRPr="00F47407" w:rsidRDefault="00D74E39" w:rsidP="00C16992">
            <w:pPr>
              <w:jc w:val="center"/>
              <w:rPr>
                <w:rFonts w:cs="Times New Roman"/>
                <w:sz w:val="20"/>
                <w:szCs w:val="20"/>
              </w:rPr>
            </w:pPr>
          </w:p>
        </w:tc>
      </w:tr>
      <w:tr w:rsidR="00D74E39" w:rsidRPr="00F47407" w14:paraId="6ADCF19F" w14:textId="77777777" w:rsidTr="00C16992">
        <w:trPr>
          <w:trHeight w:val="20"/>
        </w:trPr>
        <w:tc>
          <w:tcPr>
            <w:tcW w:w="736" w:type="pct"/>
            <w:vMerge/>
          </w:tcPr>
          <w:p w14:paraId="6E03C2AF" w14:textId="77777777" w:rsidR="00D74E39" w:rsidRPr="00F47407" w:rsidRDefault="00D74E39" w:rsidP="00C16992">
            <w:pPr>
              <w:jc w:val="center"/>
              <w:rPr>
                <w:rFonts w:cs="Times New Roman"/>
                <w:sz w:val="20"/>
                <w:szCs w:val="20"/>
              </w:rPr>
            </w:pPr>
          </w:p>
        </w:tc>
        <w:tc>
          <w:tcPr>
            <w:tcW w:w="1134" w:type="pct"/>
            <w:vAlign w:val="center"/>
          </w:tcPr>
          <w:p w14:paraId="2150B2E1" w14:textId="521E3942" w:rsidR="00D74E39" w:rsidRPr="00D74E39" w:rsidRDefault="00D74E39" w:rsidP="00D26DF5">
            <w:pPr>
              <w:jc w:val="both"/>
              <w:rPr>
                <w:rFonts w:cs="Times New Roman"/>
                <w:sz w:val="20"/>
                <w:szCs w:val="20"/>
              </w:rPr>
            </w:pPr>
            <w:r>
              <w:rPr>
                <w:rFonts w:cs="Times New Roman"/>
                <w:sz w:val="20"/>
                <w:szCs w:val="20"/>
              </w:rPr>
              <w:t>Количество колес прицепа</w:t>
            </w:r>
          </w:p>
        </w:tc>
        <w:tc>
          <w:tcPr>
            <w:tcW w:w="1134" w:type="pct"/>
            <w:vAlign w:val="center"/>
          </w:tcPr>
          <w:p w14:paraId="2FEB2C98" w14:textId="274BDF8F" w:rsidR="00D74E39" w:rsidRPr="00D74E39" w:rsidRDefault="00D74E39" w:rsidP="005C23EA">
            <w:pPr>
              <w:jc w:val="center"/>
              <w:rPr>
                <w:sz w:val="20"/>
              </w:rPr>
            </w:pPr>
            <w:r w:rsidRPr="00F47407">
              <w:rPr>
                <w:rFonts w:cs="Times New Roman"/>
                <w:sz w:val="20"/>
                <w:szCs w:val="20"/>
              </w:rPr>
              <w:t>≥</w:t>
            </w:r>
            <w:r>
              <w:rPr>
                <w:rFonts w:cs="Times New Roman"/>
                <w:sz w:val="20"/>
                <w:szCs w:val="20"/>
              </w:rPr>
              <w:t xml:space="preserve"> 2</w:t>
            </w:r>
          </w:p>
        </w:tc>
        <w:tc>
          <w:tcPr>
            <w:tcW w:w="580" w:type="pct"/>
            <w:vAlign w:val="center"/>
          </w:tcPr>
          <w:p w14:paraId="6C1A884D" w14:textId="4AEE099C" w:rsidR="00D74E39" w:rsidRPr="00D74E39" w:rsidRDefault="00D74E39" w:rsidP="00C16992">
            <w:pPr>
              <w:jc w:val="center"/>
              <w:rPr>
                <w:rFonts w:cs="Times New Roman"/>
                <w:sz w:val="20"/>
                <w:szCs w:val="20"/>
              </w:rPr>
            </w:pPr>
            <w:r>
              <w:rPr>
                <w:rFonts w:cs="Times New Roman"/>
                <w:sz w:val="20"/>
                <w:szCs w:val="20"/>
              </w:rPr>
              <w:t>Штука</w:t>
            </w:r>
          </w:p>
        </w:tc>
        <w:tc>
          <w:tcPr>
            <w:tcW w:w="581" w:type="pct"/>
            <w:vAlign w:val="center"/>
          </w:tcPr>
          <w:p w14:paraId="50EBDDF2" w14:textId="13AF34E8" w:rsidR="00D74E39" w:rsidRPr="00D74E39" w:rsidRDefault="00D74E39"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tcPr>
          <w:p w14:paraId="03AE5D04" w14:textId="77777777" w:rsidR="00D74E39" w:rsidRPr="00F47407" w:rsidRDefault="00D74E39" w:rsidP="00C16992">
            <w:pPr>
              <w:jc w:val="center"/>
              <w:rPr>
                <w:rFonts w:cs="Times New Roman"/>
                <w:sz w:val="20"/>
                <w:szCs w:val="20"/>
              </w:rPr>
            </w:pPr>
          </w:p>
        </w:tc>
        <w:tc>
          <w:tcPr>
            <w:tcW w:w="418" w:type="pct"/>
            <w:vMerge/>
          </w:tcPr>
          <w:p w14:paraId="53331C99" w14:textId="77777777" w:rsidR="00D74E39" w:rsidRPr="00F47407" w:rsidRDefault="00D74E39" w:rsidP="00C16992">
            <w:pPr>
              <w:jc w:val="center"/>
              <w:rPr>
                <w:rFonts w:cs="Times New Roman"/>
                <w:sz w:val="20"/>
                <w:szCs w:val="20"/>
              </w:rPr>
            </w:pPr>
          </w:p>
        </w:tc>
      </w:tr>
      <w:tr w:rsidR="00D26DF5" w:rsidRPr="00F47407" w14:paraId="3B5C1E22" w14:textId="25A7AFEA" w:rsidTr="00C30DC7">
        <w:trPr>
          <w:trHeight w:val="20"/>
        </w:trPr>
        <w:tc>
          <w:tcPr>
            <w:tcW w:w="736" w:type="pct"/>
            <w:vMerge/>
            <w:vAlign w:val="center"/>
          </w:tcPr>
          <w:p w14:paraId="03117995" w14:textId="77777777" w:rsidR="00D26DF5" w:rsidRPr="00F47407" w:rsidRDefault="00D26DF5" w:rsidP="00C16992">
            <w:pPr>
              <w:jc w:val="center"/>
              <w:rPr>
                <w:rFonts w:cs="Times New Roman"/>
                <w:sz w:val="20"/>
                <w:szCs w:val="20"/>
              </w:rPr>
            </w:pPr>
          </w:p>
        </w:tc>
        <w:tc>
          <w:tcPr>
            <w:tcW w:w="1134" w:type="pct"/>
            <w:vAlign w:val="center"/>
          </w:tcPr>
          <w:p w14:paraId="5071F350" w14:textId="21C6DB97" w:rsidR="00D26DF5" w:rsidRPr="00F47407" w:rsidRDefault="00D26DF5" w:rsidP="00D6387E">
            <w:pPr>
              <w:jc w:val="both"/>
              <w:rPr>
                <w:rFonts w:cs="Times New Roman"/>
                <w:sz w:val="20"/>
                <w:szCs w:val="20"/>
              </w:rPr>
            </w:pPr>
            <w:r w:rsidRPr="00F47407">
              <w:rPr>
                <w:rFonts w:cs="Times New Roman"/>
                <w:sz w:val="20"/>
                <w:szCs w:val="20"/>
              </w:rPr>
              <w:t xml:space="preserve">Описание емкости для воды </w:t>
            </w:r>
          </w:p>
        </w:tc>
        <w:tc>
          <w:tcPr>
            <w:tcW w:w="1134" w:type="pct"/>
            <w:vAlign w:val="center"/>
          </w:tcPr>
          <w:p w14:paraId="5A1BF6CA" w14:textId="4CB7CB2A" w:rsidR="00D26DF5" w:rsidRPr="00F47407" w:rsidRDefault="00D26DF5" w:rsidP="005C23EA">
            <w:pPr>
              <w:jc w:val="center"/>
              <w:rPr>
                <w:rFonts w:cs="Times New Roman"/>
                <w:sz w:val="20"/>
                <w:szCs w:val="20"/>
              </w:rPr>
            </w:pPr>
            <w:r w:rsidRPr="00F47407">
              <w:rPr>
                <w:rFonts w:cs="Times New Roman"/>
                <w:sz w:val="20"/>
                <w:szCs w:val="20"/>
              </w:rPr>
              <w:t xml:space="preserve">Емкость интегрирована с несущей рамой, изготовлена из легированного металла, сварная, горизонтальная. Конструкция емкости обеспечивает забор воды для работы УПВД, снабжена сливным патрубком с шаровым краном. Емкость имеет противокоррозионное покрытие красного цвета. На верхней горизонтальной поверхности емкость имеет горловину </w:t>
            </w:r>
            <w:proofErr w:type="gramStart"/>
            <w:r w:rsidRPr="00F47407">
              <w:rPr>
                <w:rFonts w:cs="Times New Roman"/>
                <w:sz w:val="20"/>
                <w:szCs w:val="20"/>
              </w:rPr>
              <w:t>с откидной крышкой с фиксатором для заправки водой из магистрального водопровода с помощью</w:t>
            </w:r>
            <w:proofErr w:type="gramEnd"/>
            <w:r w:rsidRPr="00F47407">
              <w:rPr>
                <w:rFonts w:cs="Times New Roman"/>
                <w:sz w:val="20"/>
                <w:szCs w:val="20"/>
              </w:rPr>
              <w:t xml:space="preserve"> резинового шланга. С помощью откидной крышки предотвращается создание в емкости избыточного давления при ее заполнении и разряжения при опорожнении.</w:t>
            </w:r>
            <w:r w:rsidR="00153A55">
              <w:rPr>
                <w:rFonts w:cs="Times New Roman"/>
                <w:sz w:val="20"/>
                <w:szCs w:val="20"/>
              </w:rPr>
              <w:t xml:space="preserve"> </w:t>
            </w:r>
            <w:r w:rsidRPr="00F47407">
              <w:rPr>
                <w:rFonts w:cs="Times New Roman"/>
                <w:sz w:val="20"/>
                <w:szCs w:val="20"/>
              </w:rPr>
              <w:t xml:space="preserve">Емкость имеет успокоители воды, эффект при движении по пересеченной местности, устройство для контроля уровня жидкости в емкости, отстойник для слива грязи с герметичной пробкой-заглушкой. Нам емкость с помощью струбцин закрепляется мотопомпа высоконапорная </w:t>
            </w:r>
            <w:proofErr w:type="spellStart"/>
            <w:r w:rsidRPr="00F47407">
              <w:rPr>
                <w:rFonts w:cs="Times New Roman"/>
                <w:sz w:val="20"/>
                <w:szCs w:val="20"/>
              </w:rPr>
              <w:t>самовсасыющая</w:t>
            </w:r>
            <w:proofErr w:type="spellEnd"/>
            <w:r w:rsidRPr="00F47407">
              <w:rPr>
                <w:rFonts w:cs="Times New Roman"/>
                <w:sz w:val="20"/>
                <w:szCs w:val="20"/>
              </w:rPr>
              <w:t xml:space="preserve">, УПВД. Для противоскользящего эффекта и предотвращения травматизма при эксплуатации оборудования на горизонтальной поверхности емкости закреплен лист с насеченной поверхностью. </w:t>
            </w:r>
            <w:r w:rsidR="00E620A2" w:rsidRPr="00F47407">
              <w:rPr>
                <w:rFonts w:cs="Times New Roman"/>
                <w:sz w:val="20"/>
                <w:szCs w:val="20"/>
              </w:rPr>
              <w:t>Емкость для воды имеет полозья. В полозьях предусмотрены отверстия под резьбовые элементы. Емкость надежно фиксируется</w:t>
            </w:r>
            <w:r w:rsidR="00153A55">
              <w:rPr>
                <w:rFonts w:cs="Times New Roman"/>
                <w:sz w:val="20"/>
                <w:szCs w:val="20"/>
              </w:rPr>
              <w:t xml:space="preserve"> </w:t>
            </w:r>
            <w:r w:rsidR="00E620A2" w:rsidRPr="00F47407">
              <w:rPr>
                <w:rFonts w:cs="Times New Roman"/>
                <w:sz w:val="20"/>
                <w:szCs w:val="20"/>
              </w:rPr>
              <w:t>с помощью</w:t>
            </w:r>
            <w:r w:rsidR="00153A55">
              <w:rPr>
                <w:rFonts w:cs="Times New Roman"/>
                <w:sz w:val="20"/>
                <w:szCs w:val="20"/>
              </w:rPr>
              <w:t xml:space="preserve"> </w:t>
            </w:r>
            <w:r w:rsidR="00E620A2" w:rsidRPr="00F47407">
              <w:rPr>
                <w:rFonts w:cs="Times New Roman"/>
                <w:sz w:val="20"/>
                <w:szCs w:val="20"/>
              </w:rPr>
              <w:t>резьбовых элементов к специальной конструкции в виде направляющих, установленных на полу прицепа.</w:t>
            </w:r>
            <w:r w:rsidR="00153A55">
              <w:rPr>
                <w:rFonts w:cs="Times New Roman"/>
                <w:sz w:val="20"/>
                <w:szCs w:val="20"/>
              </w:rPr>
              <w:t xml:space="preserve"> </w:t>
            </w:r>
            <w:r w:rsidR="00E620A2" w:rsidRPr="00F47407">
              <w:rPr>
                <w:rFonts w:cs="Times New Roman"/>
                <w:sz w:val="20"/>
                <w:szCs w:val="20"/>
              </w:rPr>
              <w:t>Направляющие</w:t>
            </w:r>
            <w:r w:rsidR="00153A55">
              <w:rPr>
                <w:rFonts w:cs="Times New Roman"/>
                <w:sz w:val="20"/>
                <w:szCs w:val="20"/>
              </w:rPr>
              <w:t xml:space="preserve"> </w:t>
            </w:r>
            <w:r w:rsidR="00E620A2" w:rsidRPr="00F47407">
              <w:rPr>
                <w:rFonts w:cs="Times New Roman"/>
                <w:sz w:val="20"/>
                <w:szCs w:val="20"/>
              </w:rPr>
              <w:t xml:space="preserve">и резьбовые соединения предотвращают смещение емкости во время движения и торможения прицепа. </w:t>
            </w:r>
            <w:r w:rsidRPr="00F47407">
              <w:rPr>
                <w:rFonts w:cs="Times New Roman"/>
                <w:sz w:val="20"/>
                <w:szCs w:val="20"/>
              </w:rPr>
              <w:t xml:space="preserve">На емкость </w:t>
            </w:r>
            <w:proofErr w:type="spellStart"/>
            <w:r w:rsidRPr="00F47407">
              <w:rPr>
                <w:rFonts w:cs="Times New Roman"/>
                <w:sz w:val="20"/>
                <w:szCs w:val="20"/>
              </w:rPr>
              <w:t>устанавлен</w:t>
            </w:r>
            <w:proofErr w:type="spellEnd"/>
            <w:r w:rsidRPr="00F47407">
              <w:rPr>
                <w:rFonts w:cs="Times New Roman"/>
                <w:sz w:val="20"/>
                <w:szCs w:val="20"/>
              </w:rPr>
              <w:t xml:space="preserve"> и закреплен с помощью резьбовых соединений секционный ящик-рундук, предназначенный для хранения и перевозки оборудования</w:t>
            </w:r>
            <w:r w:rsidR="00E620A2" w:rsidRPr="00F47407">
              <w:rPr>
                <w:rFonts w:cs="Times New Roman"/>
                <w:sz w:val="20"/>
                <w:szCs w:val="20"/>
              </w:rPr>
              <w:t>.</w:t>
            </w:r>
          </w:p>
          <w:p w14:paraId="3E902805" w14:textId="7DE8CC6C" w:rsidR="00E620A2" w:rsidRPr="00F47407" w:rsidRDefault="00E620A2" w:rsidP="005C23EA">
            <w:pPr>
              <w:jc w:val="center"/>
              <w:rPr>
                <w:rFonts w:cs="Times New Roman"/>
                <w:sz w:val="20"/>
                <w:szCs w:val="20"/>
              </w:rPr>
            </w:pPr>
            <w:r w:rsidRPr="00F47407">
              <w:rPr>
                <w:rFonts w:cs="Times New Roman"/>
                <w:sz w:val="20"/>
                <w:szCs w:val="20"/>
              </w:rPr>
              <w:t>Для установки емкости на прицеп погрузчиком, емкость имеет полые полозья, а для погрузки вручную четыре ручки.</w:t>
            </w:r>
          </w:p>
        </w:tc>
        <w:tc>
          <w:tcPr>
            <w:tcW w:w="580" w:type="pct"/>
            <w:vAlign w:val="center"/>
          </w:tcPr>
          <w:p w14:paraId="43A21010" w14:textId="361143A1" w:rsidR="00D26DF5" w:rsidRPr="00F47407" w:rsidRDefault="00D26DF5" w:rsidP="00C16992">
            <w:pPr>
              <w:jc w:val="center"/>
              <w:rPr>
                <w:rFonts w:cs="Times New Roman"/>
                <w:sz w:val="20"/>
                <w:szCs w:val="20"/>
              </w:rPr>
            </w:pPr>
          </w:p>
        </w:tc>
        <w:tc>
          <w:tcPr>
            <w:tcW w:w="581" w:type="pct"/>
            <w:vAlign w:val="center"/>
          </w:tcPr>
          <w:p w14:paraId="5F08EE52" w14:textId="109DCD06"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изменяться</w:t>
            </w:r>
            <w:r w:rsidRPr="00F47407">
              <w:rPr>
                <w:rFonts w:cs="Times New Roman"/>
                <w:sz w:val="20"/>
                <w:szCs w:val="20"/>
              </w:rPr>
              <w:t xml:space="preserve"> участником закупки</w:t>
            </w:r>
          </w:p>
        </w:tc>
        <w:tc>
          <w:tcPr>
            <w:tcW w:w="417" w:type="pct"/>
            <w:vMerge/>
          </w:tcPr>
          <w:p w14:paraId="173FB8C5" w14:textId="30365D9D" w:rsidR="00D26DF5" w:rsidRPr="00F47407" w:rsidRDefault="00D26DF5" w:rsidP="00C16992">
            <w:pPr>
              <w:jc w:val="center"/>
              <w:rPr>
                <w:rFonts w:cs="Times New Roman"/>
                <w:sz w:val="20"/>
                <w:szCs w:val="20"/>
              </w:rPr>
            </w:pPr>
          </w:p>
        </w:tc>
        <w:tc>
          <w:tcPr>
            <w:tcW w:w="418" w:type="pct"/>
            <w:vMerge/>
          </w:tcPr>
          <w:p w14:paraId="2D145DB4" w14:textId="77777777" w:rsidR="00D26DF5" w:rsidRPr="00F47407" w:rsidRDefault="00D26DF5" w:rsidP="00C16992">
            <w:pPr>
              <w:jc w:val="center"/>
              <w:rPr>
                <w:rFonts w:cs="Times New Roman"/>
                <w:sz w:val="20"/>
                <w:szCs w:val="20"/>
              </w:rPr>
            </w:pPr>
          </w:p>
        </w:tc>
      </w:tr>
      <w:tr w:rsidR="00D26DF5" w:rsidRPr="00F47407" w14:paraId="6F85E24A" w14:textId="77777777" w:rsidTr="00C16992">
        <w:trPr>
          <w:trHeight w:val="20"/>
        </w:trPr>
        <w:tc>
          <w:tcPr>
            <w:tcW w:w="736" w:type="pct"/>
            <w:vMerge/>
            <w:vAlign w:val="center"/>
          </w:tcPr>
          <w:p w14:paraId="3700BC7E" w14:textId="77777777" w:rsidR="00D26DF5" w:rsidRPr="00F47407" w:rsidRDefault="00D26DF5" w:rsidP="00C16992">
            <w:pPr>
              <w:jc w:val="center"/>
              <w:rPr>
                <w:rFonts w:cs="Times New Roman"/>
                <w:sz w:val="20"/>
                <w:szCs w:val="20"/>
              </w:rPr>
            </w:pPr>
          </w:p>
        </w:tc>
        <w:tc>
          <w:tcPr>
            <w:tcW w:w="1134" w:type="pct"/>
            <w:vAlign w:val="center"/>
          </w:tcPr>
          <w:p w14:paraId="324BEE37" w14:textId="7B2A0599" w:rsidR="00D26DF5" w:rsidRPr="00F47407" w:rsidRDefault="00D26DF5" w:rsidP="00C16992">
            <w:pPr>
              <w:jc w:val="both"/>
              <w:rPr>
                <w:rFonts w:cs="Times New Roman"/>
                <w:sz w:val="20"/>
                <w:szCs w:val="20"/>
              </w:rPr>
            </w:pPr>
            <w:r w:rsidRPr="00F47407">
              <w:rPr>
                <w:rFonts w:cs="Times New Roman"/>
                <w:sz w:val="20"/>
                <w:szCs w:val="20"/>
              </w:rPr>
              <w:t>Объём емкости</w:t>
            </w:r>
            <w:r w:rsidR="00E620A2" w:rsidRPr="00F47407">
              <w:rPr>
                <w:rFonts w:cs="Times New Roman"/>
                <w:sz w:val="20"/>
                <w:szCs w:val="20"/>
              </w:rPr>
              <w:t xml:space="preserve"> для воды</w:t>
            </w:r>
          </w:p>
        </w:tc>
        <w:tc>
          <w:tcPr>
            <w:tcW w:w="1134" w:type="pct"/>
            <w:vAlign w:val="center"/>
          </w:tcPr>
          <w:p w14:paraId="25FE6F8D" w14:textId="4116E971" w:rsidR="00D26DF5" w:rsidRPr="00F47407" w:rsidRDefault="00D26DF5" w:rsidP="005C23EA">
            <w:pPr>
              <w:jc w:val="center"/>
              <w:rPr>
                <w:rFonts w:cs="Times New Roman"/>
                <w:sz w:val="20"/>
                <w:szCs w:val="20"/>
              </w:rPr>
            </w:pPr>
            <w:r w:rsidRPr="00F47407">
              <w:rPr>
                <w:rFonts w:cs="Times New Roman"/>
                <w:sz w:val="20"/>
                <w:szCs w:val="20"/>
              </w:rPr>
              <w:t>≥ 300</w:t>
            </w:r>
          </w:p>
        </w:tc>
        <w:tc>
          <w:tcPr>
            <w:tcW w:w="580" w:type="pct"/>
            <w:vAlign w:val="center"/>
          </w:tcPr>
          <w:p w14:paraId="2D0A3736" w14:textId="1D0E013B"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7BF4D4ED" w14:textId="57E9BFE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A997EC8" w14:textId="77777777" w:rsidR="00D26DF5" w:rsidRPr="00F47407" w:rsidRDefault="00D26DF5" w:rsidP="00C16992">
            <w:pPr>
              <w:jc w:val="center"/>
              <w:rPr>
                <w:rFonts w:cs="Times New Roman"/>
                <w:sz w:val="20"/>
                <w:szCs w:val="20"/>
              </w:rPr>
            </w:pPr>
          </w:p>
        </w:tc>
        <w:tc>
          <w:tcPr>
            <w:tcW w:w="418" w:type="pct"/>
            <w:vMerge/>
            <w:vAlign w:val="center"/>
          </w:tcPr>
          <w:p w14:paraId="6DA1B411" w14:textId="77777777" w:rsidR="00D26DF5" w:rsidRPr="00F47407" w:rsidRDefault="00D26DF5" w:rsidP="00C16992">
            <w:pPr>
              <w:jc w:val="center"/>
              <w:rPr>
                <w:rFonts w:cs="Times New Roman"/>
                <w:sz w:val="20"/>
                <w:szCs w:val="20"/>
              </w:rPr>
            </w:pPr>
          </w:p>
        </w:tc>
      </w:tr>
      <w:tr w:rsidR="00D26DF5" w:rsidRPr="00F47407" w14:paraId="398ED683" w14:textId="76656E3D" w:rsidTr="00C30DC7">
        <w:trPr>
          <w:trHeight w:val="20"/>
        </w:trPr>
        <w:tc>
          <w:tcPr>
            <w:tcW w:w="736" w:type="pct"/>
            <w:vMerge/>
            <w:vAlign w:val="center"/>
          </w:tcPr>
          <w:p w14:paraId="57FCE1C8" w14:textId="77777777" w:rsidR="00D26DF5" w:rsidRPr="00F47407" w:rsidRDefault="00D26DF5" w:rsidP="00C16992">
            <w:pPr>
              <w:jc w:val="center"/>
              <w:rPr>
                <w:rFonts w:cs="Times New Roman"/>
                <w:sz w:val="20"/>
                <w:szCs w:val="20"/>
              </w:rPr>
            </w:pPr>
          </w:p>
        </w:tc>
        <w:tc>
          <w:tcPr>
            <w:tcW w:w="1134" w:type="pct"/>
            <w:vAlign w:val="center"/>
          </w:tcPr>
          <w:p w14:paraId="1B6E90EC" w14:textId="1625A862" w:rsidR="00D26DF5" w:rsidRPr="00F47407" w:rsidRDefault="00D26DF5" w:rsidP="00C16992">
            <w:pPr>
              <w:jc w:val="both"/>
              <w:rPr>
                <w:rFonts w:cs="Times New Roman"/>
                <w:sz w:val="20"/>
                <w:szCs w:val="20"/>
              </w:rPr>
            </w:pPr>
            <w:r w:rsidRPr="00F47407">
              <w:rPr>
                <w:rFonts w:cs="Times New Roman"/>
                <w:sz w:val="20"/>
                <w:szCs w:val="20"/>
              </w:rPr>
              <w:t>Толщина стенки емкости</w:t>
            </w:r>
            <w:r w:rsidR="00E620A2" w:rsidRPr="00F47407">
              <w:rPr>
                <w:rFonts w:cs="Times New Roman"/>
                <w:sz w:val="20"/>
                <w:szCs w:val="20"/>
              </w:rPr>
              <w:t xml:space="preserve"> для воды</w:t>
            </w:r>
          </w:p>
        </w:tc>
        <w:tc>
          <w:tcPr>
            <w:tcW w:w="1134" w:type="pct"/>
            <w:vAlign w:val="center"/>
          </w:tcPr>
          <w:p w14:paraId="7BBA6A59" w14:textId="3E1CDC35" w:rsidR="00D26DF5" w:rsidRPr="00F47407" w:rsidRDefault="00D26DF5" w:rsidP="005C23EA">
            <w:pPr>
              <w:jc w:val="center"/>
              <w:rPr>
                <w:rFonts w:cs="Times New Roman"/>
                <w:sz w:val="20"/>
                <w:szCs w:val="20"/>
              </w:rPr>
            </w:pPr>
            <w:r w:rsidRPr="00F47407">
              <w:rPr>
                <w:rFonts w:cs="Times New Roman"/>
                <w:sz w:val="20"/>
                <w:szCs w:val="20"/>
              </w:rPr>
              <w:t>≥ 1,2</w:t>
            </w:r>
          </w:p>
        </w:tc>
        <w:tc>
          <w:tcPr>
            <w:tcW w:w="580" w:type="pct"/>
            <w:vAlign w:val="center"/>
          </w:tcPr>
          <w:p w14:paraId="60B41259" w14:textId="3A364882" w:rsidR="00D26DF5" w:rsidRPr="00F47407" w:rsidRDefault="00D26DF5" w:rsidP="00C16992">
            <w:pPr>
              <w:jc w:val="center"/>
              <w:rPr>
                <w:rFonts w:cs="Times New Roman"/>
                <w:sz w:val="20"/>
                <w:szCs w:val="20"/>
              </w:rPr>
            </w:pPr>
            <w:proofErr w:type="spellStart"/>
            <w:r w:rsidRPr="00F47407">
              <w:rPr>
                <w:rFonts w:cs="Times New Roman"/>
                <w:sz w:val="20"/>
                <w:szCs w:val="20"/>
              </w:rPr>
              <w:t>Миллимметр</w:t>
            </w:r>
            <w:proofErr w:type="spellEnd"/>
          </w:p>
        </w:tc>
        <w:tc>
          <w:tcPr>
            <w:tcW w:w="581" w:type="pct"/>
            <w:vAlign w:val="center"/>
          </w:tcPr>
          <w:p w14:paraId="7A89F51C" w14:textId="7C0B488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50C64FA9" w14:textId="3FB774AD" w:rsidR="00D26DF5" w:rsidRPr="00F47407" w:rsidRDefault="00D26DF5" w:rsidP="00C16992">
            <w:pPr>
              <w:jc w:val="center"/>
              <w:rPr>
                <w:rFonts w:cs="Times New Roman"/>
                <w:sz w:val="20"/>
                <w:szCs w:val="20"/>
              </w:rPr>
            </w:pPr>
          </w:p>
        </w:tc>
        <w:tc>
          <w:tcPr>
            <w:tcW w:w="418" w:type="pct"/>
            <w:vMerge/>
            <w:vAlign w:val="center"/>
          </w:tcPr>
          <w:p w14:paraId="2C431C76" w14:textId="77777777" w:rsidR="00D26DF5" w:rsidRPr="00F47407" w:rsidRDefault="00D26DF5" w:rsidP="00C16992">
            <w:pPr>
              <w:jc w:val="center"/>
              <w:rPr>
                <w:rFonts w:cs="Times New Roman"/>
                <w:sz w:val="20"/>
                <w:szCs w:val="20"/>
              </w:rPr>
            </w:pPr>
          </w:p>
        </w:tc>
      </w:tr>
      <w:tr w:rsidR="00D26DF5" w:rsidRPr="00F47407" w14:paraId="11BB7E96" w14:textId="58F34CF3" w:rsidTr="00C16992">
        <w:trPr>
          <w:trHeight w:val="20"/>
        </w:trPr>
        <w:tc>
          <w:tcPr>
            <w:tcW w:w="736" w:type="pct"/>
            <w:vMerge/>
            <w:vAlign w:val="center"/>
          </w:tcPr>
          <w:p w14:paraId="37C834EF" w14:textId="77777777" w:rsidR="00D26DF5" w:rsidRPr="00F47407" w:rsidRDefault="00D26DF5" w:rsidP="00C16992">
            <w:pPr>
              <w:jc w:val="center"/>
              <w:rPr>
                <w:rFonts w:cs="Times New Roman"/>
                <w:sz w:val="20"/>
                <w:szCs w:val="20"/>
              </w:rPr>
            </w:pPr>
          </w:p>
        </w:tc>
        <w:tc>
          <w:tcPr>
            <w:tcW w:w="1134" w:type="pct"/>
            <w:vAlign w:val="center"/>
          </w:tcPr>
          <w:p w14:paraId="16A38A65" w14:textId="40F46741" w:rsidR="00D26DF5" w:rsidRPr="00F47407" w:rsidRDefault="00D26DF5" w:rsidP="00E620A2">
            <w:pPr>
              <w:jc w:val="both"/>
              <w:rPr>
                <w:rFonts w:cs="Times New Roman"/>
                <w:sz w:val="20"/>
                <w:szCs w:val="20"/>
              </w:rPr>
            </w:pPr>
            <w:r w:rsidRPr="00F47407">
              <w:rPr>
                <w:rFonts w:cs="Times New Roman"/>
                <w:sz w:val="20"/>
                <w:szCs w:val="20"/>
              </w:rPr>
              <w:t>Габаритные размеры емкости</w:t>
            </w:r>
            <w:r w:rsidR="00E620A2" w:rsidRPr="00F47407">
              <w:rPr>
                <w:rFonts w:cs="Times New Roman"/>
                <w:sz w:val="20"/>
                <w:szCs w:val="20"/>
              </w:rPr>
              <w:t xml:space="preserve"> для воды (Длина Х Ширина Х Высота)</w:t>
            </w:r>
          </w:p>
        </w:tc>
        <w:tc>
          <w:tcPr>
            <w:tcW w:w="1134" w:type="pct"/>
            <w:vAlign w:val="center"/>
          </w:tcPr>
          <w:p w14:paraId="1B0108CE" w14:textId="148F7F53" w:rsidR="00D26DF5" w:rsidRPr="00F47407" w:rsidRDefault="00D26DF5" w:rsidP="004D6942">
            <w:pPr>
              <w:jc w:val="center"/>
              <w:rPr>
                <w:rFonts w:cs="Times New Roman"/>
                <w:sz w:val="20"/>
                <w:szCs w:val="20"/>
              </w:rPr>
            </w:pPr>
            <w:r w:rsidRPr="00F47407">
              <w:rPr>
                <w:rFonts w:cs="Times New Roman"/>
                <w:sz w:val="20"/>
                <w:szCs w:val="20"/>
              </w:rPr>
              <w:t>≥ 1210х1000х</w:t>
            </w:r>
            <w:r w:rsidR="004D6942">
              <w:rPr>
                <w:rFonts w:cs="Times New Roman"/>
                <w:sz w:val="20"/>
                <w:szCs w:val="20"/>
              </w:rPr>
              <w:t>4</w:t>
            </w:r>
            <w:bookmarkStart w:id="0" w:name="_GoBack"/>
            <w:bookmarkEnd w:id="0"/>
            <w:r w:rsidRPr="00F47407">
              <w:rPr>
                <w:rFonts w:cs="Times New Roman"/>
                <w:sz w:val="20"/>
                <w:szCs w:val="20"/>
              </w:rPr>
              <w:t>50</w:t>
            </w:r>
          </w:p>
        </w:tc>
        <w:tc>
          <w:tcPr>
            <w:tcW w:w="580" w:type="pct"/>
            <w:vAlign w:val="center"/>
          </w:tcPr>
          <w:p w14:paraId="272E8FF2" w14:textId="7C3AE143"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55A02229" w14:textId="2D539F1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8589E95" w14:textId="3D17288A" w:rsidR="00D26DF5" w:rsidRPr="00F47407" w:rsidRDefault="00D26DF5" w:rsidP="00C16992">
            <w:pPr>
              <w:jc w:val="center"/>
              <w:rPr>
                <w:rFonts w:cs="Times New Roman"/>
                <w:sz w:val="20"/>
                <w:szCs w:val="20"/>
              </w:rPr>
            </w:pPr>
          </w:p>
        </w:tc>
        <w:tc>
          <w:tcPr>
            <w:tcW w:w="418" w:type="pct"/>
            <w:vMerge/>
            <w:vAlign w:val="center"/>
          </w:tcPr>
          <w:p w14:paraId="08DBE178" w14:textId="77777777" w:rsidR="00D26DF5" w:rsidRPr="00F47407" w:rsidRDefault="00D26DF5" w:rsidP="00C16992">
            <w:pPr>
              <w:jc w:val="center"/>
              <w:rPr>
                <w:rFonts w:cs="Times New Roman"/>
                <w:sz w:val="20"/>
                <w:szCs w:val="20"/>
              </w:rPr>
            </w:pPr>
          </w:p>
        </w:tc>
      </w:tr>
      <w:tr w:rsidR="00D26DF5" w:rsidRPr="00F47407" w14:paraId="74694E0A" w14:textId="014F5A39" w:rsidTr="00C16992">
        <w:trPr>
          <w:trHeight w:val="20"/>
        </w:trPr>
        <w:tc>
          <w:tcPr>
            <w:tcW w:w="736" w:type="pct"/>
            <w:vMerge/>
            <w:vAlign w:val="center"/>
          </w:tcPr>
          <w:p w14:paraId="60F3F95C" w14:textId="77777777" w:rsidR="00D26DF5" w:rsidRPr="00F47407" w:rsidRDefault="00D26DF5" w:rsidP="00C16992">
            <w:pPr>
              <w:jc w:val="center"/>
              <w:rPr>
                <w:rFonts w:cs="Times New Roman"/>
                <w:sz w:val="20"/>
                <w:szCs w:val="20"/>
              </w:rPr>
            </w:pPr>
          </w:p>
        </w:tc>
        <w:tc>
          <w:tcPr>
            <w:tcW w:w="1134" w:type="pct"/>
            <w:vAlign w:val="center"/>
          </w:tcPr>
          <w:p w14:paraId="0AB23975" w14:textId="58D57FD5" w:rsidR="00D26DF5" w:rsidRPr="00F47407" w:rsidRDefault="00D26DF5" w:rsidP="00E620A2">
            <w:pPr>
              <w:jc w:val="both"/>
              <w:rPr>
                <w:rFonts w:cs="Times New Roman"/>
                <w:sz w:val="20"/>
                <w:szCs w:val="20"/>
              </w:rPr>
            </w:pPr>
            <w:r w:rsidRPr="00F47407">
              <w:rPr>
                <w:rFonts w:cs="Times New Roman"/>
                <w:sz w:val="20"/>
                <w:szCs w:val="20"/>
              </w:rPr>
              <w:t>Масса емкости</w:t>
            </w:r>
            <w:r w:rsidR="00E620A2" w:rsidRPr="00F47407">
              <w:rPr>
                <w:rFonts w:cs="Times New Roman"/>
                <w:sz w:val="20"/>
                <w:szCs w:val="20"/>
              </w:rPr>
              <w:t xml:space="preserve"> для воды </w:t>
            </w:r>
          </w:p>
        </w:tc>
        <w:tc>
          <w:tcPr>
            <w:tcW w:w="1134" w:type="pct"/>
            <w:vAlign w:val="center"/>
          </w:tcPr>
          <w:p w14:paraId="7252FAB8" w14:textId="61353572" w:rsidR="00D26DF5" w:rsidRPr="00F47407" w:rsidRDefault="00D26DF5" w:rsidP="005C23EA">
            <w:pPr>
              <w:jc w:val="center"/>
              <w:rPr>
                <w:rFonts w:cs="Times New Roman"/>
                <w:sz w:val="20"/>
                <w:szCs w:val="20"/>
              </w:rPr>
            </w:pPr>
            <w:r w:rsidRPr="00F47407">
              <w:rPr>
                <w:rFonts w:cs="Times New Roman"/>
                <w:sz w:val="20"/>
                <w:szCs w:val="20"/>
              </w:rPr>
              <w:t>≥ 50</w:t>
            </w:r>
          </w:p>
        </w:tc>
        <w:tc>
          <w:tcPr>
            <w:tcW w:w="580" w:type="pct"/>
            <w:vAlign w:val="center"/>
          </w:tcPr>
          <w:p w14:paraId="189922FF" w14:textId="1DDF7B41"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15A349F2" w14:textId="4073962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D069592" w14:textId="4BA5346A" w:rsidR="00D26DF5" w:rsidRPr="00F47407" w:rsidRDefault="00D26DF5" w:rsidP="00C16992">
            <w:pPr>
              <w:jc w:val="center"/>
              <w:rPr>
                <w:rFonts w:cs="Times New Roman"/>
                <w:sz w:val="20"/>
                <w:szCs w:val="20"/>
              </w:rPr>
            </w:pPr>
          </w:p>
        </w:tc>
        <w:tc>
          <w:tcPr>
            <w:tcW w:w="418" w:type="pct"/>
            <w:vMerge/>
            <w:vAlign w:val="center"/>
          </w:tcPr>
          <w:p w14:paraId="5C44DD86" w14:textId="77777777" w:rsidR="00D26DF5" w:rsidRPr="00F47407" w:rsidRDefault="00D26DF5" w:rsidP="00C16992">
            <w:pPr>
              <w:jc w:val="center"/>
              <w:rPr>
                <w:rFonts w:cs="Times New Roman"/>
                <w:sz w:val="20"/>
                <w:szCs w:val="20"/>
              </w:rPr>
            </w:pPr>
          </w:p>
        </w:tc>
      </w:tr>
      <w:tr w:rsidR="00D26DF5" w:rsidRPr="00F47407" w14:paraId="66CFE82F" w14:textId="77777777" w:rsidTr="00C16992">
        <w:trPr>
          <w:trHeight w:val="20"/>
        </w:trPr>
        <w:tc>
          <w:tcPr>
            <w:tcW w:w="736" w:type="pct"/>
            <w:vMerge/>
            <w:vAlign w:val="center"/>
          </w:tcPr>
          <w:p w14:paraId="112EAD35" w14:textId="77777777" w:rsidR="00D26DF5" w:rsidRPr="00F47407" w:rsidRDefault="00D26DF5" w:rsidP="00C16992">
            <w:pPr>
              <w:jc w:val="center"/>
              <w:rPr>
                <w:rFonts w:cs="Times New Roman"/>
                <w:sz w:val="20"/>
                <w:szCs w:val="20"/>
              </w:rPr>
            </w:pPr>
          </w:p>
        </w:tc>
        <w:tc>
          <w:tcPr>
            <w:tcW w:w="1134" w:type="pct"/>
            <w:vAlign w:val="center"/>
          </w:tcPr>
          <w:p w14:paraId="46B7726A" w14:textId="57BC42FB" w:rsidR="00D26DF5" w:rsidRPr="00F47407" w:rsidRDefault="00D26DF5" w:rsidP="00C16992">
            <w:pPr>
              <w:jc w:val="both"/>
              <w:rPr>
                <w:rFonts w:cs="Times New Roman"/>
                <w:sz w:val="20"/>
                <w:szCs w:val="20"/>
              </w:rPr>
            </w:pPr>
            <w:r w:rsidRPr="00F47407">
              <w:rPr>
                <w:rFonts w:cs="Times New Roman"/>
                <w:sz w:val="20"/>
                <w:szCs w:val="20"/>
              </w:rPr>
              <w:t>Описание секционного ящика-рундука</w:t>
            </w:r>
          </w:p>
        </w:tc>
        <w:tc>
          <w:tcPr>
            <w:tcW w:w="1134" w:type="pct"/>
            <w:vAlign w:val="center"/>
          </w:tcPr>
          <w:p w14:paraId="047463AB" w14:textId="0BED90B8" w:rsidR="00E620A2" w:rsidRPr="00F47407" w:rsidRDefault="00E620A2" w:rsidP="005C23EA">
            <w:pPr>
              <w:jc w:val="center"/>
              <w:rPr>
                <w:rFonts w:cs="Times New Roman"/>
                <w:sz w:val="20"/>
                <w:szCs w:val="20"/>
              </w:rPr>
            </w:pPr>
            <w:r w:rsidRPr="00F47407">
              <w:rPr>
                <w:rFonts w:cs="Times New Roman"/>
                <w:sz w:val="20"/>
                <w:szCs w:val="20"/>
              </w:rPr>
              <w:t>Ящик-рундук составляет с емкостью для воды неразъемное соединение.</w:t>
            </w:r>
          </w:p>
          <w:p w14:paraId="06AD3423" w14:textId="420ED876" w:rsidR="00D26DF5" w:rsidRPr="00F47407" w:rsidRDefault="00D26DF5" w:rsidP="005C23EA">
            <w:pPr>
              <w:jc w:val="center"/>
              <w:rPr>
                <w:rFonts w:cs="Times New Roman"/>
                <w:sz w:val="20"/>
                <w:szCs w:val="20"/>
              </w:rPr>
            </w:pPr>
            <w:r w:rsidRPr="00F47407">
              <w:rPr>
                <w:rFonts w:cs="Times New Roman"/>
                <w:sz w:val="20"/>
                <w:szCs w:val="20"/>
              </w:rPr>
              <w:t xml:space="preserve">Ящик-рундук предназначен для хранения и </w:t>
            </w:r>
            <w:proofErr w:type="spellStart"/>
            <w:r w:rsidRPr="00F47407">
              <w:rPr>
                <w:rFonts w:cs="Times New Roman"/>
                <w:sz w:val="20"/>
                <w:szCs w:val="20"/>
              </w:rPr>
              <w:t>беревозки</w:t>
            </w:r>
            <w:proofErr w:type="spellEnd"/>
            <w:r w:rsidRPr="00F47407">
              <w:rPr>
                <w:rFonts w:cs="Times New Roman"/>
                <w:sz w:val="20"/>
                <w:szCs w:val="20"/>
              </w:rPr>
              <w:t xml:space="preserve"> оборудования и инвентаря, имеет внутренние передвижные перегородки, соответствующие размерам каждого вида инвентаря</w:t>
            </w:r>
            <w:r w:rsidR="00E620A2" w:rsidRPr="00F47407">
              <w:rPr>
                <w:rFonts w:cs="Times New Roman"/>
                <w:sz w:val="20"/>
                <w:szCs w:val="20"/>
              </w:rPr>
              <w:t xml:space="preserve">. Ящик-рундук </w:t>
            </w:r>
            <w:r w:rsidRPr="00F47407">
              <w:rPr>
                <w:rFonts w:cs="Times New Roman"/>
                <w:sz w:val="20"/>
                <w:szCs w:val="20"/>
              </w:rPr>
              <w:t xml:space="preserve">сверху снабжен откидной крышкой </w:t>
            </w:r>
            <w:proofErr w:type="spellStart"/>
            <w:proofErr w:type="gramStart"/>
            <w:r w:rsidRPr="00F47407">
              <w:rPr>
                <w:rFonts w:cs="Times New Roman"/>
                <w:sz w:val="20"/>
                <w:szCs w:val="20"/>
              </w:rPr>
              <w:t>крышкой</w:t>
            </w:r>
            <w:proofErr w:type="spellEnd"/>
            <w:proofErr w:type="gramEnd"/>
            <w:r w:rsidRPr="00F47407">
              <w:rPr>
                <w:rFonts w:cs="Times New Roman"/>
                <w:sz w:val="20"/>
                <w:szCs w:val="20"/>
              </w:rPr>
              <w:t xml:space="preserve"> на механизме обеспечивающем равномерное открытие и удержание крышки в открытом положении. Служит для </w:t>
            </w:r>
            <w:proofErr w:type="gramStart"/>
            <w:r w:rsidRPr="00F47407">
              <w:rPr>
                <w:rFonts w:cs="Times New Roman"/>
                <w:sz w:val="20"/>
                <w:szCs w:val="20"/>
              </w:rPr>
              <w:t>предохранения</w:t>
            </w:r>
            <w:proofErr w:type="gramEnd"/>
            <w:r w:rsidRPr="00F47407">
              <w:rPr>
                <w:rFonts w:cs="Times New Roman"/>
                <w:sz w:val="20"/>
                <w:szCs w:val="20"/>
              </w:rPr>
              <w:t xml:space="preserve"> размещаемого в нем оборудования от атмосферных </w:t>
            </w:r>
            <w:proofErr w:type="spellStart"/>
            <w:r w:rsidRPr="00F47407">
              <w:rPr>
                <w:rFonts w:cs="Times New Roman"/>
                <w:sz w:val="20"/>
                <w:szCs w:val="20"/>
              </w:rPr>
              <w:t>осанков</w:t>
            </w:r>
            <w:proofErr w:type="spellEnd"/>
            <w:r w:rsidRPr="00F47407">
              <w:rPr>
                <w:rFonts w:cs="Times New Roman"/>
                <w:sz w:val="20"/>
                <w:szCs w:val="20"/>
              </w:rPr>
              <w:t xml:space="preserve"> и механических повреждений от контакта с посторонними предметами</w:t>
            </w:r>
          </w:p>
        </w:tc>
        <w:tc>
          <w:tcPr>
            <w:tcW w:w="580" w:type="pct"/>
            <w:vAlign w:val="center"/>
          </w:tcPr>
          <w:p w14:paraId="3DB5DE35" w14:textId="77777777" w:rsidR="00D26DF5" w:rsidRPr="00F47407" w:rsidRDefault="00D26DF5" w:rsidP="00C16992">
            <w:pPr>
              <w:jc w:val="center"/>
              <w:rPr>
                <w:rFonts w:cs="Times New Roman"/>
                <w:sz w:val="20"/>
                <w:szCs w:val="20"/>
              </w:rPr>
            </w:pPr>
          </w:p>
        </w:tc>
        <w:tc>
          <w:tcPr>
            <w:tcW w:w="581" w:type="pct"/>
            <w:vAlign w:val="center"/>
          </w:tcPr>
          <w:p w14:paraId="051A79A4" w14:textId="750851CF"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63B928A5" w14:textId="77777777" w:rsidR="00D26DF5" w:rsidRPr="00F47407" w:rsidRDefault="00D26DF5" w:rsidP="00C16992">
            <w:pPr>
              <w:jc w:val="center"/>
              <w:rPr>
                <w:rFonts w:cs="Times New Roman"/>
                <w:sz w:val="20"/>
                <w:szCs w:val="20"/>
              </w:rPr>
            </w:pPr>
          </w:p>
        </w:tc>
        <w:tc>
          <w:tcPr>
            <w:tcW w:w="418" w:type="pct"/>
            <w:vMerge/>
            <w:vAlign w:val="center"/>
          </w:tcPr>
          <w:p w14:paraId="51593841" w14:textId="77777777" w:rsidR="00D26DF5" w:rsidRPr="00F47407" w:rsidRDefault="00D26DF5" w:rsidP="00C16992">
            <w:pPr>
              <w:jc w:val="center"/>
              <w:rPr>
                <w:rFonts w:cs="Times New Roman"/>
                <w:sz w:val="20"/>
                <w:szCs w:val="20"/>
              </w:rPr>
            </w:pPr>
          </w:p>
        </w:tc>
      </w:tr>
      <w:tr w:rsidR="00D26DF5" w:rsidRPr="00F47407" w14:paraId="152287B6" w14:textId="5CE6CFD5" w:rsidTr="00C16992">
        <w:trPr>
          <w:trHeight w:val="20"/>
        </w:trPr>
        <w:tc>
          <w:tcPr>
            <w:tcW w:w="736" w:type="pct"/>
            <w:vMerge/>
            <w:vAlign w:val="center"/>
          </w:tcPr>
          <w:p w14:paraId="05B2DE7E" w14:textId="77777777" w:rsidR="00D26DF5" w:rsidRPr="00F47407" w:rsidRDefault="00D26DF5" w:rsidP="00C16992">
            <w:pPr>
              <w:jc w:val="center"/>
              <w:rPr>
                <w:rFonts w:cs="Times New Roman"/>
                <w:sz w:val="20"/>
                <w:szCs w:val="20"/>
              </w:rPr>
            </w:pPr>
          </w:p>
        </w:tc>
        <w:tc>
          <w:tcPr>
            <w:tcW w:w="1134" w:type="pct"/>
            <w:vAlign w:val="center"/>
          </w:tcPr>
          <w:p w14:paraId="3A0E29B7" w14:textId="228A8029" w:rsidR="00D26DF5" w:rsidRPr="00F47407" w:rsidRDefault="00D26DF5" w:rsidP="00C16992">
            <w:pPr>
              <w:jc w:val="both"/>
              <w:rPr>
                <w:rFonts w:cs="Times New Roman"/>
                <w:sz w:val="20"/>
                <w:szCs w:val="20"/>
              </w:rPr>
            </w:pPr>
            <w:r w:rsidRPr="00F47407">
              <w:rPr>
                <w:rFonts w:cs="Times New Roman"/>
                <w:sz w:val="20"/>
                <w:szCs w:val="20"/>
              </w:rPr>
              <w:t xml:space="preserve">Габаритные размеры </w:t>
            </w:r>
            <w:proofErr w:type="spellStart"/>
            <w:r w:rsidRPr="00F47407">
              <w:rPr>
                <w:rFonts w:cs="Times New Roman"/>
                <w:sz w:val="20"/>
                <w:szCs w:val="20"/>
              </w:rPr>
              <w:t>секционого</w:t>
            </w:r>
            <w:proofErr w:type="spellEnd"/>
            <w:r w:rsidRPr="00F47407">
              <w:rPr>
                <w:rFonts w:cs="Times New Roman"/>
                <w:sz w:val="20"/>
                <w:szCs w:val="20"/>
              </w:rPr>
              <w:t xml:space="preserve"> ящика-рундука</w:t>
            </w:r>
            <w:r w:rsidR="00E620A2" w:rsidRPr="00F47407">
              <w:rPr>
                <w:rFonts w:cs="Times New Roman"/>
                <w:sz w:val="20"/>
                <w:szCs w:val="20"/>
              </w:rPr>
              <w:t xml:space="preserve"> (Длина Х Ширина Х Высота)</w:t>
            </w:r>
          </w:p>
        </w:tc>
        <w:tc>
          <w:tcPr>
            <w:tcW w:w="1134" w:type="pct"/>
            <w:vAlign w:val="center"/>
          </w:tcPr>
          <w:p w14:paraId="4C63362F" w14:textId="0E46690B" w:rsidR="00D26DF5" w:rsidRPr="00F47407" w:rsidRDefault="00D26DF5" w:rsidP="005C23EA">
            <w:pPr>
              <w:jc w:val="center"/>
              <w:rPr>
                <w:rFonts w:cs="Times New Roman"/>
                <w:color w:val="FF0000"/>
              </w:rPr>
            </w:pPr>
            <w:r w:rsidRPr="00F47407">
              <w:rPr>
                <w:rFonts w:cs="Times New Roman"/>
                <w:sz w:val="20"/>
                <w:szCs w:val="20"/>
              </w:rPr>
              <w:t>≥ 1000х550х400</w:t>
            </w:r>
          </w:p>
        </w:tc>
        <w:tc>
          <w:tcPr>
            <w:tcW w:w="580" w:type="pct"/>
            <w:vAlign w:val="center"/>
          </w:tcPr>
          <w:p w14:paraId="62D61CF2" w14:textId="3AF08DC5"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29953D9C" w14:textId="4034B0E8"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74C23F3" w14:textId="777FAFA1" w:rsidR="00D26DF5" w:rsidRPr="00F47407" w:rsidRDefault="00D26DF5" w:rsidP="00C16992">
            <w:pPr>
              <w:jc w:val="center"/>
              <w:rPr>
                <w:rFonts w:cs="Times New Roman"/>
                <w:sz w:val="20"/>
                <w:szCs w:val="20"/>
              </w:rPr>
            </w:pPr>
          </w:p>
        </w:tc>
        <w:tc>
          <w:tcPr>
            <w:tcW w:w="418" w:type="pct"/>
            <w:vMerge/>
            <w:vAlign w:val="center"/>
          </w:tcPr>
          <w:p w14:paraId="1DC0191E" w14:textId="77777777" w:rsidR="00D26DF5" w:rsidRPr="00F47407" w:rsidRDefault="00D26DF5" w:rsidP="00C16992">
            <w:pPr>
              <w:jc w:val="center"/>
              <w:rPr>
                <w:rFonts w:cs="Times New Roman"/>
                <w:sz w:val="20"/>
                <w:szCs w:val="20"/>
              </w:rPr>
            </w:pPr>
          </w:p>
        </w:tc>
      </w:tr>
      <w:tr w:rsidR="00D26DF5" w:rsidRPr="00F47407" w14:paraId="29755B78" w14:textId="043BBE26" w:rsidTr="00C16992">
        <w:trPr>
          <w:trHeight w:val="20"/>
        </w:trPr>
        <w:tc>
          <w:tcPr>
            <w:tcW w:w="736" w:type="pct"/>
            <w:vMerge/>
            <w:vAlign w:val="center"/>
          </w:tcPr>
          <w:p w14:paraId="5E344F6F" w14:textId="77777777" w:rsidR="00D26DF5" w:rsidRPr="00F47407" w:rsidRDefault="00D26DF5" w:rsidP="00C16992">
            <w:pPr>
              <w:jc w:val="center"/>
              <w:rPr>
                <w:rFonts w:cs="Times New Roman"/>
                <w:sz w:val="20"/>
                <w:szCs w:val="20"/>
              </w:rPr>
            </w:pPr>
          </w:p>
        </w:tc>
        <w:tc>
          <w:tcPr>
            <w:tcW w:w="1134" w:type="pct"/>
            <w:vAlign w:val="center"/>
          </w:tcPr>
          <w:p w14:paraId="17D83B14" w14:textId="07B8223E" w:rsidR="00D26DF5" w:rsidRPr="00F47407" w:rsidRDefault="00D26DF5" w:rsidP="00C16992">
            <w:pPr>
              <w:jc w:val="both"/>
              <w:rPr>
                <w:rFonts w:cs="Times New Roman"/>
                <w:sz w:val="20"/>
                <w:szCs w:val="20"/>
              </w:rPr>
            </w:pPr>
            <w:r w:rsidRPr="00F47407">
              <w:rPr>
                <w:rFonts w:cs="Times New Roman"/>
                <w:sz w:val="20"/>
                <w:szCs w:val="20"/>
              </w:rPr>
              <w:t>Масса секционного ящика-рундука</w:t>
            </w:r>
          </w:p>
        </w:tc>
        <w:tc>
          <w:tcPr>
            <w:tcW w:w="1134" w:type="pct"/>
            <w:vAlign w:val="center"/>
          </w:tcPr>
          <w:p w14:paraId="5D5F3B5E" w14:textId="1B49D7C0" w:rsidR="00D26DF5" w:rsidRPr="00F47407" w:rsidRDefault="00D26DF5" w:rsidP="005C23EA">
            <w:pPr>
              <w:jc w:val="center"/>
              <w:rPr>
                <w:rFonts w:cs="Times New Roman"/>
                <w:sz w:val="20"/>
                <w:szCs w:val="20"/>
              </w:rPr>
            </w:pPr>
            <w:r w:rsidRPr="00F47407">
              <w:rPr>
                <w:rFonts w:cs="Times New Roman"/>
                <w:sz w:val="20"/>
                <w:szCs w:val="20"/>
              </w:rPr>
              <w:t>≥ 20</w:t>
            </w:r>
          </w:p>
        </w:tc>
        <w:tc>
          <w:tcPr>
            <w:tcW w:w="580" w:type="pct"/>
            <w:vAlign w:val="center"/>
          </w:tcPr>
          <w:p w14:paraId="3B6AA0E8" w14:textId="042543BC"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4CACA699" w14:textId="281EC9E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4ED9646" w14:textId="1C8041AA" w:rsidR="00D26DF5" w:rsidRPr="00F47407" w:rsidRDefault="00D26DF5" w:rsidP="00C16992">
            <w:pPr>
              <w:jc w:val="center"/>
              <w:rPr>
                <w:rFonts w:cs="Times New Roman"/>
                <w:sz w:val="20"/>
                <w:szCs w:val="20"/>
              </w:rPr>
            </w:pPr>
          </w:p>
        </w:tc>
        <w:tc>
          <w:tcPr>
            <w:tcW w:w="418" w:type="pct"/>
            <w:vMerge/>
            <w:vAlign w:val="center"/>
          </w:tcPr>
          <w:p w14:paraId="02FA71A7" w14:textId="77777777" w:rsidR="00D26DF5" w:rsidRPr="00F47407" w:rsidRDefault="00D26DF5" w:rsidP="00C16992">
            <w:pPr>
              <w:jc w:val="center"/>
              <w:rPr>
                <w:rFonts w:cs="Times New Roman"/>
                <w:sz w:val="20"/>
                <w:szCs w:val="20"/>
              </w:rPr>
            </w:pPr>
          </w:p>
        </w:tc>
      </w:tr>
      <w:tr w:rsidR="00D26DF5" w:rsidRPr="00F47407" w14:paraId="38ED88DB" w14:textId="0B8005C1" w:rsidTr="00C16992">
        <w:trPr>
          <w:trHeight w:val="20"/>
        </w:trPr>
        <w:tc>
          <w:tcPr>
            <w:tcW w:w="736" w:type="pct"/>
            <w:vMerge/>
            <w:vAlign w:val="center"/>
          </w:tcPr>
          <w:p w14:paraId="72F6689F" w14:textId="77777777" w:rsidR="00D26DF5" w:rsidRPr="00F47407" w:rsidRDefault="00D26DF5" w:rsidP="00C16992">
            <w:pPr>
              <w:jc w:val="center"/>
              <w:rPr>
                <w:rFonts w:cs="Times New Roman"/>
                <w:sz w:val="20"/>
                <w:szCs w:val="20"/>
              </w:rPr>
            </w:pPr>
          </w:p>
        </w:tc>
        <w:tc>
          <w:tcPr>
            <w:tcW w:w="1134" w:type="pct"/>
            <w:vAlign w:val="center"/>
          </w:tcPr>
          <w:p w14:paraId="721897B1" w14:textId="52EB7F96" w:rsidR="00D26DF5" w:rsidRPr="00F47407" w:rsidRDefault="00D26DF5" w:rsidP="00C16992">
            <w:pPr>
              <w:jc w:val="both"/>
              <w:rPr>
                <w:rFonts w:cs="Times New Roman"/>
                <w:sz w:val="20"/>
                <w:szCs w:val="20"/>
              </w:rPr>
            </w:pPr>
            <w:r w:rsidRPr="00F47407">
              <w:rPr>
                <w:rFonts w:cs="Times New Roman"/>
                <w:sz w:val="20"/>
                <w:szCs w:val="20"/>
              </w:rPr>
              <w:t>Описание мотопомпы</w:t>
            </w:r>
          </w:p>
        </w:tc>
        <w:tc>
          <w:tcPr>
            <w:tcW w:w="1134" w:type="pct"/>
            <w:vAlign w:val="center"/>
          </w:tcPr>
          <w:p w14:paraId="34804BED" w14:textId="2F8A89D7" w:rsidR="00D26DF5" w:rsidRPr="00F47407" w:rsidRDefault="00D26DF5" w:rsidP="005C23EA">
            <w:pPr>
              <w:jc w:val="center"/>
              <w:rPr>
                <w:rFonts w:cs="Times New Roman"/>
                <w:sz w:val="20"/>
                <w:szCs w:val="20"/>
              </w:rPr>
            </w:pPr>
            <w:r w:rsidRPr="00F47407">
              <w:rPr>
                <w:rFonts w:cs="Times New Roman"/>
                <w:sz w:val="20"/>
                <w:szCs w:val="20"/>
              </w:rPr>
              <w:t>Тип насоса мотопомпы - самовсасывающий, центробежный. Двигатель бензиновый, 4-тактный, с воздушным охлаждением. Патрубки мотопомпы не выступают за пределы мотопомпы. На напорных патрубках мотопомпы диаметром 25 мм установлены головки цапковые ГЦ-25 и перекрывные краны. На напорном патрубке мотопомпы диаметром 50 мм установлены муфтовая головка ГМ-50 и головка-заглушка ГЗ-50. Фильтр для рукава всасывающего изготовлен из ударопрочной пластмассы.</w:t>
            </w:r>
          </w:p>
        </w:tc>
        <w:tc>
          <w:tcPr>
            <w:tcW w:w="580" w:type="pct"/>
            <w:vAlign w:val="center"/>
          </w:tcPr>
          <w:p w14:paraId="3356B23E" w14:textId="700322F6" w:rsidR="00D26DF5" w:rsidRPr="00F47407" w:rsidRDefault="00D26DF5" w:rsidP="00C16992">
            <w:pPr>
              <w:jc w:val="center"/>
              <w:rPr>
                <w:rFonts w:cs="Times New Roman"/>
                <w:sz w:val="20"/>
                <w:szCs w:val="20"/>
              </w:rPr>
            </w:pPr>
          </w:p>
        </w:tc>
        <w:tc>
          <w:tcPr>
            <w:tcW w:w="581" w:type="pct"/>
            <w:vAlign w:val="center"/>
          </w:tcPr>
          <w:p w14:paraId="2016D064" w14:textId="70D6C99B"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5348EA5A" w14:textId="115B8230" w:rsidR="00D26DF5" w:rsidRPr="00F47407" w:rsidRDefault="00D26DF5" w:rsidP="00C16992">
            <w:pPr>
              <w:jc w:val="center"/>
              <w:rPr>
                <w:rFonts w:cs="Times New Roman"/>
                <w:sz w:val="20"/>
                <w:szCs w:val="20"/>
              </w:rPr>
            </w:pPr>
          </w:p>
        </w:tc>
        <w:tc>
          <w:tcPr>
            <w:tcW w:w="418" w:type="pct"/>
            <w:vMerge/>
            <w:vAlign w:val="center"/>
          </w:tcPr>
          <w:p w14:paraId="49697948" w14:textId="77777777" w:rsidR="00D26DF5" w:rsidRPr="00F47407" w:rsidRDefault="00D26DF5" w:rsidP="00C16992">
            <w:pPr>
              <w:jc w:val="center"/>
              <w:rPr>
                <w:rFonts w:cs="Times New Roman"/>
                <w:sz w:val="20"/>
                <w:szCs w:val="20"/>
              </w:rPr>
            </w:pPr>
          </w:p>
        </w:tc>
      </w:tr>
      <w:tr w:rsidR="00D26DF5" w:rsidRPr="00F47407" w14:paraId="5A1487BE" w14:textId="6E0FE3A4" w:rsidTr="00C16992">
        <w:trPr>
          <w:trHeight w:val="20"/>
        </w:trPr>
        <w:tc>
          <w:tcPr>
            <w:tcW w:w="736" w:type="pct"/>
            <w:vMerge/>
            <w:vAlign w:val="center"/>
          </w:tcPr>
          <w:p w14:paraId="0BA81786" w14:textId="77777777" w:rsidR="00D26DF5" w:rsidRPr="00F47407" w:rsidRDefault="00D26DF5" w:rsidP="00C16992">
            <w:pPr>
              <w:jc w:val="center"/>
              <w:rPr>
                <w:rFonts w:cs="Times New Roman"/>
                <w:sz w:val="20"/>
                <w:szCs w:val="20"/>
              </w:rPr>
            </w:pPr>
          </w:p>
        </w:tc>
        <w:tc>
          <w:tcPr>
            <w:tcW w:w="1134" w:type="pct"/>
            <w:vAlign w:val="center"/>
          </w:tcPr>
          <w:p w14:paraId="4A9B1A9D" w14:textId="7B012A9A" w:rsidR="00D26DF5" w:rsidRPr="00F47407" w:rsidRDefault="00D26DF5" w:rsidP="00C16992">
            <w:pPr>
              <w:jc w:val="both"/>
              <w:rPr>
                <w:rFonts w:cs="Times New Roman"/>
                <w:sz w:val="20"/>
                <w:szCs w:val="20"/>
              </w:rPr>
            </w:pPr>
            <w:r w:rsidRPr="00F47407">
              <w:rPr>
                <w:rFonts w:cs="Times New Roman"/>
                <w:sz w:val="20"/>
                <w:szCs w:val="20"/>
              </w:rPr>
              <w:t>Всасывающий патрубок мотопомпы диаметром 50 мм</w:t>
            </w:r>
          </w:p>
        </w:tc>
        <w:tc>
          <w:tcPr>
            <w:tcW w:w="1134" w:type="pct"/>
            <w:vAlign w:val="center"/>
          </w:tcPr>
          <w:p w14:paraId="3B58D5F2" w14:textId="76CC5A57" w:rsidR="00D26DF5" w:rsidRPr="00F47407" w:rsidRDefault="00D26DF5" w:rsidP="005C23EA">
            <w:pPr>
              <w:jc w:val="center"/>
              <w:rPr>
                <w:rFonts w:cs="Times New Roman"/>
                <w:sz w:val="20"/>
                <w:szCs w:val="20"/>
              </w:rPr>
            </w:pPr>
            <w:r w:rsidRPr="00F47407">
              <w:rPr>
                <w:rFonts w:cs="Times New Roman"/>
                <w:sz w:val="20"/>
                <w:szCs w:val="20"/>
              </w:rPr>
              <w:t>≥ 1</w:t>
            </w:r>
          </w:p>
        </w:tc>
        <w:tc>
          <w:tcPr>
            <w:tcW w:w="580" w:type="pct"/>
            <w:vAlign w:val="center"/>
          </w:tcPr>
          <w:p w14:paraId="59CB9986" w14:textId="18B2BA50" w:rsidR="00D26DF5" w:rsidRPr="00F47407" w:rsidRDefault="00D26DF5" w:rsidP="00C16992">
            <w:pPr>
              <w:jc w:val="center"/>
              <w:rPr>
                <w:rFonts w:cs="Times New Roman"/>
                <w:sz w:val="20"/>
                <w:szCs w:val="20"/>
              </w:rPr>
            </w:pPr>
            <w:r w:rsidRPr="00F47407">
              <w:rPr>
                <w:rFonts w:cs="Times New Roman"/>
                <w:sz w:val="20"/>
                <w:szCs w:val="20"/>
              </w:rPr>
              <w:t>Штука</w:t>
            </w:r>
          </w:p>
        </w:tc>
        <w:tc>
          <w:tcPr>
            <w:tcW w:w="581" w:type="pct"/>
            <w:vAlign w:val="center"/>
          </w:tcPr>
          <w:p w14:paraId="4993B4AC" w14:textId="1BA2488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E834E65" w14:textId="545B8AE8" w:rsidR="00D26DF5" w:rsidRPr="00F47407" w:rsidRDefault="00D26DF5" w:rsidP="00C16992">
            <w:pPr>
              <w:jc w:val="center"/>
              <w:rPr>
                <w:rFonts w:cs="Times New Roman"/>
                <w:sz w:val="20"/>
                <w:szCs w:val="20"/>
              </w:rPr>
            </w:pPr>
          </w:p>
        </w:tc>
        <w:tc>
          <w:tcPr>
            <w:tcW w:w="418" w:type="pct"/>
            <w:vMerge/>
            <w:vAlign w:val="center"/>
          </w:tcPr>
          <w:p w14:paraId="729CFC17" w14:textId="77777777" w:rsidR="00D26DF5" w:rsidRPr="00F47407" w:rsidRDefault="00D26DF5" w:rsidP="00C16992">
            <w:pPr>
              <w:jc w:val="center"/>
              <w:rPr>
                <w:rFonts w:cs="Times New Roman"/>
                <w:sz w:val="20"/>
                <w:szCs w:val="20"/>
              </w:rPr>
            </w:pPr>
          </w:p>
        </w:tc>
      </w:tr>
      <w:tr w:rsidR="00D26DF5" w:rsidRPr="00F47407" w14:paraId="5614658B" w14:textId="3319F72D" w:rsidTr="00C16992">
        <w:trPr>
          <w:trHeight w:val="20"/>
        </w:trPr>
        <w:tc>
          <w:tcPr>
            <w:tcW w:w="736" w:type="pct"/>
            <w:vMerge/>
            <w:vAlign w:val="center"/>
          </w:tcPr>
          <w:p w14:paraId="60A87444" w14:textId="77777777" w:rsidR="00D26DF5" w:rsidRPr="00F47407" w:rsidRDefault="00D26DF5" w:rsidP="00C16992">
            <w:pPr>
              <w:jc w:val="center"/>
              <w:rPr>
                <w:rFonts w:cs="Times New Roman"/>
                <w:sz w:val="20"/>
                <w:szCs w:val="20"/>
              </w:rPr>
            </w:pPr>
          </w:p>
        </w:tc>
        <w:tc>
          <w:tcPr>
            <w:tcW w:w="1134" w:type="pct"/>
            <w:vAlign w:val="center"/>
          </w:tcPr>
          <w:p w14:paraId="3981324A" w14:textId="3BC56F76" w:rsidR="00D26DF5" w:rsidRPr="00F47407" w:rsidRDefault="00D26DF5" w:rsidP="00C16992">
            <w:pPr>
              <w:jc w:val="both"/>
              <w:rPr>
                <w:rFonts w:cs="Times New Roman"/>
                <w:sz w:val="20"/>
                <w:szCs w:val="20"/>
              </w:rPr>
            </w:pPr>
            <w:r w:rsidRPr="00F47407">
              <w:rPr>
                <w:rFonts w:cs="Times New Roman"/>
                <w:sz w:val="20"/>
                <w:szCs w:val="20"/>
              </w:rPr>
              <w:t>Напорные патрубки мотопомпы диаметром 25 мм</w:t>
            </w:r>
          </w:p>
        </w:tc>
        <w:tc>
          <w:tcPr>
            <w:tcW w:w="1134" w:type="pct"/>
            <w:vAlign w:val="center"/>
          </w:tcPr>
          <w:p w14:paraId="2C7315B4" w14:textId="2051C47B" w:rsidR="00D26DF5" w:rsidRPr="00F47407" w:rsidRDefault="00D26DF5" w:rsidP="005C23EA">
            <w:pPr>
              <w:jc w:val="center"/>
              <w:rPr>
                <w:rFonts w:cs="Times New Roman"/>
                <w:sz w:val="20"/>
                <w:szCs w:val="20"/>
              </w:rPr>
            </w:pPr>
            <w:r w:rsidRPr="00F47407">
              <w:rPr>
                <w:rFonts w:cs="Times New Roman"/>
                <w:sz w:val="20"/>
                <w:szCs w:val="20"/>
              </w:rPr>
              <w:t>≥ 2</w:t>
            </w:r>
          </w:p>
        </w:tc>
        <w:tc>
          <w:tcPr>
            <w:tcW w:w="580" w:type="pct"/>
            <w:vAlign w:val="center"/>
          </w:tcPr>
          <w:p w14:paraId="554BE82C" w14:textId="7BEB6883" w:rsidR="00D26DF5" w:rsidRPr="00F47407" w:rsidRDefault="00D26DF5" w:rsidP="00C16992">
            <w:pPr>
              <w:jc w:val="center"/>
              <w:rPr>
                <w:rFonts w:cs="Times New Roman"/>
                <w:sz w:val="20"/>
                <w:szCs w:val="20"/>
              </w:rPr>
            </w:pPr>
            <w:r w:rsidRPr="00F47407">
              <w:rPr>
                <w:rFonts w:cs="Times New Roman"/>
                <w:sz w:val="20"/>
                <w:szCs w:val="20"/>
              </w:rPr>
              <w:t>Штука</w:t>
            </w:r>
          </w:p>
        </w:tc>
        <w:tc>
          <w:tcPr>
            <w:tcW w:w="581" w:type="pct"/>
            <w:vAlign w:val="center"/>
          </w:tcPr>
          <w:p w14:paraId="507B98CC" w14:textId="111574E2"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42ACE53A" w14:textId="56115EB3" w:rsidR="00D26DF5" w:rsidRPr="00F47407" w:rsidRDefault="00D26DF5" w:rsidP="00C16992">
            <w:pPr>
              <w:jc w:val="center"/>
              <w:rPr>
                <w:rFonts w:cs="Times New Roman"/>
                <w:sz w:val="20"/>
                <w:szCs w:val="20"/>
              </w:rPr>
            </w:pPr>
          </w:p>
        </w:tc>
        <w:tc>
          <w:tcPr>
            <w:tcW w:w="418" w:type="pct"/>
            <w:vMerge/>
            <w:vAlign w:val="center"/>
          </w:tcPr>
          <w:p w14:paraId="062C56F0" w14:textId="77777777" w:rsidR="00D26DF5" w:rsidRPr="00F47407" w:rsidRDefault="00D26DF5" w:rsidP="00C16992">
            <w:pPr>
              <w:jc w:val="center"/>
              <w:rPr>
                <w:rFonts w:cs="Times New Roman"/>
                <w:sz w:val="20"/>
                <w:szCs w:val="20"/>
              </w:rPr>
            </w:pPr>
          </w:p>
        </w:tc>
      </w:tr>
      <w:tr w:rsidR="00D26DF5" w:rsidRPr="00F47407" w14:paraId="3B860B8B" w14:textId="42588213" w:rsidTr="00C16992">
        <w:trPr>
          <w:trHeight w:val="20"/>
        </w:trPr>
        <w:tc>
          <w:tcPr>
            <w:tcW w:w="736" w:type="pct"/>
            <w:vMerge/>
            <w:vAlign w:val="center"/>
          </w:tcPr>
          <w:p w14:paraId="67886674" w14:textId="77777777" w:rsidR="00D26DF5" w:rsidRPr="00F47407" w:rsidRDefault="00D26DF5" w:rsidP="00C16992">
            <w:pPr>
              <w:jc w:val="center"/>
              <w:rPr>
                <w:rFonts w:cs="Times New Roman"/>
                <w:sz w:val="20"/>
                <w:szCs w:val="20"/>
              </w:rPr>
            </w:pPr>
          </w:p>
        </w:tc>
        <w:tc>
          <w:tcPr>
            <w:tcW w:w="1134" w:type="pct"/>
            <w:vAlign w:val="center"/>
          </w:tcPr>
          <w:p w14:paraId="76CF4BA0" w14:textId="7F31CF59" w:rsidR="00D26DF5" w:rsidRPr="00F47407" w:rsidRDefault="00D26DF5" w:rsidP="00C16992">
            <w:pPr>
              <w:jc w:val="both"/>
              <w:rPr>
                <w:rFonts w:cs="Times New Roman"/>
                <w:sz w:val="20"/>
                <w:szCs w:val="20"/>
              </w:rPr>
            </w:pPr>
            <w:r w:rsidRPr="00F47407">
              <w:rPr>
                <w:rFonts w:cs="Times New Roman"/>
                <w:sz w:val="20"/>
                <w:szCs w:val="20"/>
              </w:rPr>
              <w:t>Напорный патрубок мотопомпы диаметром 50 мм</w:t>
            </w:r>
          </w:p>
        </w:tc>
        <w:tc>
          <w:tcPr>
            <w:tcW w:w="1134" w:type="pct"/>
            <w:vAlign w:val="center"/>
          </w:tcPr>
          <w:p w14:paraId="09953104" w14:textId="34EC93F3" w:rsidR="00D26DF5" w:rsidRPr="00F47407" w:rsidRDefault="00D26DF5" w:rsidP="005C23EA">
            <w:pPr>
              <w:jc w:val="center"/>
              <w:rPr>
                <w:rFonts w:cs="Times New Roman"/>
                <w:sz w:val="20"/>
                <w:szCs w:val="20"/>
              </w:rPr>
            </w:pPr>
            <w:r w:rsidRPr="00F47407">
              <w:rPr>
                <w:rFonts w:cs="Times New Roman"/>
                <w:sz w:val="20"/>
                <w:szCs w:val="20"/>
              </w:rPr>
              <w:t>≥ 1</w:t>
            </w:r>
          </w:p>
        </w:tc>
        <w:tc>
          <w:tcPr>
            <w:tcW w:w="580" w:type="pct"/>
            <w:vAlign w:val="center"/>
          </w:tcPr>
          <w:p w14:paraId="6F791E99" w14:textId="72F4AC9D" w:rsidR="00D26DF5" w:rsidRPr="00F47407" w:rsidRDefault="00D26DF5" w:rsidP="00C16992">
            <w:pPr>
              <w:jc w:val="center"/>
              <w:rPr>
                <w:rFonts w:cs="Times New Roman"/>
                <w:sz w:val="20"/>
                <w:szCs w:val="20"/>
              </w:rPr>
            </w:pPr>
            <w:r w:rsidRPr="00F47407">
              <w:rPr>
                <w:rFonts w:cs="Times New Roman"/>
                <w:sz w:val="20"/>
                <w:szCs w:val="20"/>
              </w:rPr>
              <w:t>Штука</w:t>
            </w:r>
          </w:p>
        </w:tc>
        <w:tc>
          <w:tcPr>
            <w:tcW w:w="581" w:type="pct"/>
            <w:vAlign w:val="center"/>
          </w:tcPr>
          <w:p w14:paraId="46BEF48F" w14:textId="2F8EECF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CEB3B59" w14:textId="777CC347" w:rsidR="00D26DF5" w:rsidRPr="00F47407" w:rsidRDefault="00D26DF5" w:rsidP="00C16992">
            <w:pPr>
              <w:jc w:val="center"/>
              <w:rPr>
                <w:rFonts w:cs="Times New Roman"/>
                <w:sz w:val="20"/>
                <w:szCs w:val="20"/>
              </w:rPr>
            </w:pPr>
          </w:p>
        </w:tc>
        <w:tc>
          <w:tcPr>
            <w:tcW w:w="418" w:type="pct"/>
            <w:vMerge/>
            <w:vAlign w:val="center"/>
          </w:tcPr>
          <w:p w14:paraId="5882F5BB" w14:textId="77777777" w:rsidR="00D26DF5" w:rsidRPr="00F47407" w:rsidRDefault="00D26DF5" w:rsidP="00C16992">
            <w:pPr>
              <w:jc w:val="center"/>
              <w:rPr>
                <w:rFonts w:cs="Times New Roman"/>
                <w:sz w:val="20"/>
                <w:szCs w:val="20"/>
              </w:rPr>
            </w:pPr>
          </w:p>
        </w:tc>
      </w:tr>
      <w:tr w:rsidR="00D26DF5" w:rsidRPr="00F47407" w14:paraId="395CB528" w14:textId="2F88DF1E" w:rsidTr="00C16992">
        <w:trPr>
          <w:trHeight w:val="20"/>
        </w:trPr>
        <w:tc>
          <w:tcPr>
            <w:tcW w:w="736" w:type="pct"/>
            <w:vMerge/>
            <w:vAlign w:val="center"/>
          </w:tcPr>
          <w:p w14:paraId="2075A9F7" w14:textId="77777777" w:rsidR="00D26DF5" w:rsidRPr="00F47407" w:rsidRDefault="00D26DF5" w:rsidP="00C16992">
            <w:pPr>
              <w:jc w:val="center"/>
              <w:rPr>
                <w:rFonts w:cs="Times New Roman"/>
                <w:sz w:val="20"/>
                <w:szCs w:val="20"/>
              </w:rPr>
            </w:pPr>
          </w:p>
        </w:tc>
        <w:tc>
          <w:tcPr>
            <w:tcW w:w="1134" w:type="pct"/>
            <w:vAlign w:val="center"/>
          </w:tcPr>
          <w:p w14:paraId="5D0633BB" w14:textId="19265365" w:rsidR="00D26DF5" w:rsidRPr="00F47407" w:rsidRDefault="00D26DF5" w:rsidP="00C16992">
            <w:pPr>
              <w:jc w:val="both"/>
              <w:rPr>
                <w:rFonts w:cs="Times New Roman"/>
                <w:sz w:val="20"/>
                <w:szCs w:val="20"/>
              </w:rPr>
            </w:pPr>
            <w:r w:rsidRPr="00F47407">
              <w:rPr>
                <w:rFonts w:cs="Times New Roman"/>
                <w:sz w:val="20"/>
                <w:szCs w:val="20"/>
              </w:rPr>
              <w:t>Объем топливного бака мотопомпы</w:t>
            </w:r>
          </w:p>
        </w:tc>
        <w:tc>
          <w:tcPr>
            <w:tcW w:w="1134" w:type="pct"/>
            <w:vAlign w:val="center"/>
          </w:tcPr>
          <w:p w14:paraId="51FB8651" w14:textId="6E5A06FB" w:rsidR="00D26DF5" w:rsidRPr="00F47407" w:rsidRDefault="00D26DF5" w:rsidP="005C23EA">
            <w:pPr>
              <w:jc w:val="center"/>
              <w:rPr>
                <w:rFonts w:cs="Times New Roman"/>
                <w:sz w:val="20"/>
                <w:szCs w:val="20"/>
              </w:rPr>
            </w:pPr>
            <w:r w:rsidRPr="00F47407">
              <w:rPr>
                <w:rFonts w:cs="Times New Roman"/>
                <w:sz w:val="20"/>
                <w:szCs w:val="20"/>
              </w:rPr>
              <w:t>≥ 3,6</w:t>
            </w:r>
          </w:p>
        </w:tc>
        <w:tc>
          <w:tcPr>
            <w:tcW w:w="580" w:type="pct"/>
            <w:vAlign w:val="center"/>
          </w:tcPr>
          <w:p w14:paraId="1C34FF58" w14:textId="0ECABB5B"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1DC1E700" w14:textId="12824264"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282D5D4" w14:textId="14D580D6" w:rsidR="00D26DF5" w:rsidRPr="00F47407" w:rsidRDefault="00D26DF5" w:rsidP="00C16992">
            <w:pPr>
              <w:jc w:val="center"/>
              <w:rPr>
                <w:rFonts w:cs="Times New Roman"/>
                <w:sz w:val="20"/>
                <w:szCs w:val="20"/>
              </w:rPr>
            </w:pPr>
          </w:p>
        </w:tc>
        <w:tc>
          <w:tcPr>
            <w:tcW w:w="418" w:type="pct"/>
            <w:vMerge/>
            <w:vAlign w:val="center"/>
          </w:tcPr>
          <w:p w14:paraId="30E45332" w14:textId="77777777" w:rsidR="00D26DF5" w:rsidRPr="00F47407" w:rsidRDefault="00D26DF5" w:rsidP="00C16992">
            <w:pPr>
              <w:jc w:val="center"/>
              <w:rPr>
                <w:rFonts w:cs="Times New Roman"/>
                <w:sz w:val="20"/>
                <w:szCs w:val="20"/>
              </w:rPr>
            </w:pPr>
          </w:p>
        </w:tc>
      </w:tr>
      <w:tr w:rsidR="00D26DF5" w:rsidRPr="00F47407" w14:paraId="367BF6CD" w14:textId="3EA6753D" w:rsidTr="00C16992">
        <w:trPr>
          <w:trHeight w:val="20"/>
        </w:trPr>
        <w:tc>
          <w:tcPr>
            <w:tcW w:w="736" w:type="pct"/>
            <w:vMerge/>
            <w:vAlign w:val="center"/>
          </w:tcPr>
          <w:p w14:paraId="30AD374E" w14:textId="58ABE232" w:rsidR="00D26DF5" w:rsidRPr="00F47407" w:rsidRDefault="00D26DF5" w:rsidP="00C16992">
            <w:pPr>
              <w:jc w:val="center"/>
              <w:rPr>
                <w:rFonts w:cs="Times New Roman"/>
                <w:b/>
                <w:sz w:val="20"/>
                <w:szCs w:val="20"/>
              </w:rPr>
            </w:pPr>
          </w:p>
        </w:tc>
        <w:tc>
          <w:tcPr>
            <w:tcW w:w="1134" w:type="pct"/>
            <w:vAlign w:val="center"/>
          </w:tcPr>
          <w:p w14:paraId="002F8208" w14:textId="2A39AFE0" w:rsidR="00D26DF5" w:rsidRPr="00F47407" w:rsidRDefault="00D26DF5" w:rsidP="00C16992">
            <w:pPr>
              <w:jc w:val="both"/>
              <w:rPr>
                <w:rFonts w:cs="Times New Roman"/>
                <w:b/>
                <w:sz w:val="20"/>
                <w:szCs w:val="20"/>
              </w:rPr>
            </w:pPr>
            <w:r w:rsidRPr="00F47407">
              <w:rPr>
                <w:rFonts w:cs="Times New Roman"/>
                <w:sz w:val="20"/>
                <w:szCs w:val="20"/>
              </w:rPr>
              <w:t>Мощность двигателя мотопомпы</w:t>
            </w:r>
          </w:p>
        </w:tc>
        <w:tc>
          <w:tcPr>
            <w:tcW w:w="1134" w:type="pct"/>
            <w:vAlign w:val="center"/>
          </w:tcPr>
          <w:p w14:paraId="399C2674" w14:textId="021CEB09" w:rsidR="00D26DF5" w:rsidRPr="00F47407" w:rsidRDefault="00D26DF5" w:rsidP="005C23EA">
            <w:pPr>
              <w:jc w:val="center"/>
              <w:rPr>
                <w:rFonts w:cs="Times New Roman"/>
                <w:color w:val="FF0000"/>
                <w:sz w:val="28"/>
                <w:szCs w:val="28"/>
              </w:rPr>
            </w:pPr>
            <w:r w:rsidRPr="00F47407">
              <w:rPr>
                <w:rFonts w:cs="Times New Roman"/>
                <w:sz w:val="20"/>
                <w:szCs w:val="20"/>
              </w:rPr>
              <w:t>≥ 5,5</w:t>
            </w:r>
          </w:p>
        </w:tc>
        <w:tc>
          <w:tcPr>
            <w:tcW w:w="580" w:type="pct"/>
            <w:vAlign w:val="center"/>
          </w:tcPr>
          <w:p w14:paraId="56825FF6" w14:textId="2A7176C3" w:rsidR="00D26DF5" w:rsidRPr="00F47407" w:rsidRDefault="00D26DF5" w:rsidP="00C16992">
            <w:pPr>
              <w:jc w:val="center"/>
              <w:rPr>
                <w:rFonts w:cs="Times New Roman"/>
                <w:sz w:val="20"/>
                <w:szCs w:val="20"/>
              </w:rPr>
            </w:pPr>
            <w:r w:rsidRPr="00F47407">
              <w:rPr>
                <w:rFonts w:cs="Times New Roman"/>
                <w:sz w:val="20"/>
                <w:szCs w:val="20"/>
              </w:rPr>
              <w:t>Лошадиная сила</w:t>
            </w:r>
          </w:p>
        </w:tc>
        <w:tc>
          <w:tcPr>
            <w:tcW w:w="581" w:type="pct"/>
            <w:vAlign w:val="center"/>
          </w:tcPr>
          <w:p w14:paraId="242E4DBF" w14:textId="5DE5DD0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74C5038" w14:textId="430AC398" w:rsidR="00D26DF5" w:rsidRPr="00F47407" w:rsidRDefault="00D26DF5" w:rsidP="00C16992">
            <w:pPr>
              <w:jc w:val="center"/>
              <w:rPr>
                <w:rFonts w:cs="Times New Roman"/>
                <w:sz w:val="20"/>
                <w:szCs w:val="20"/>
              </w:rPr>
            </w:pPr>
          </w:p>
        </w:tc>
        <w:tc>
          <w:tcPr>
            <w:tcW w:w="418" w:type="pct"/>
            <w:vMerge/>
            <w:vAlign w:val="center"/>
          </w:tcPr>
          <w:p w14:paraId="12EC8226" w14:textId="77777777" w:rsidR="00D26DF5" w:rsidRPr="00F47407" w:rsidRDefault="00D26DF5" w:rsidP="00C16992">
            <w:pPr>
              <w:jc w:val="center"/>
              <w:rPr>
                <w:rFonts w:cs="Times New Roman"/>
                <w:sz w:val="20"/>
                <w:szCs w:val="20"/>
              </w:rPr>
            </w:pPr>
          </w:p>
        </w:tc>
      </w:tr>
      <w:tr w:rsidR="00D26DF5" w:rsidRPr="00F47407" w14:paraId="5AC1D1ED" w14:textId="1E16DE7C" w:rsidTr="00C16992">
        <w:trPr>
          <w:trHeight w:val="20"/>
        </w:trPr>
        <w:tc>
          <w:tcPr>
            <w:tcW w:w="736" w:type="pct"/>
            <w:vMerge/>
            <w:vAlign w:val="center"/>
          </w:tcPr>
          <w:p w14:paraId="1EE711F0" w14:textId="77777777" w:rsidR="00D26DF5" w:rsidRPr="00F47407" w:rsidRDefault="00D26DF5" w:rsidP="00C16992">
            <w:pPr>
              <w:jc w:val="center"/>
              <w:rPr>
                <w:rFonts w:cs="Times New Roman"/>
                <w:b/>
                <w:sz w:val="20"/>
                <w:szCs w:val="20"/>
              </w:rPr>
            </w:pPr>
          </w:p>
        </w:tc>
        <w:tc>
          <w:tcPr>
            <w:tcW w:w="1134" w:type="pct"/>
            <w:vAlign w:val="center"/>
          </w:tcPr>
          <w:p w14:paraId="21A7E740" w14:textId="565E0DC5" w:rsidR="00D26DF5" w:rsidRPr="00F47407" w:rsidRDefault="00D26DF5" w:rsidP="00C16992">
            <w:pPr>
              <w:jc w:val="both"/>
              <w:rPr>
                <w:rFonts w:cs="Times New Roman"/>
                <w:bCs/>
                <w:color w:val="FF0000"/>
                <w:sz w:val="28"/>
                <w:szCs w:val="28"/>
              </w:rPr>
            </w:pPr>
            <w:r w:rsidRPr="00F47407">
              <w:rPr>
                <w:rFonts w:cs="Times New Roman"/>
                <w:sz w:val="20"/>
                <w:szCs w:val="20"/>
              </w:rPr>
              <w:t>Производительность мотопомпы в минуту</w:t>
            </w:r>
          </w:p>
        </w:tc>
        <w:tc>
          <w:tcPr>
            <w:tcW w:w="1134" w:type="pct"/>
            <w:vAlign w:val="center"/>
          </w:tcPr>
          <w:p w14:paraId="415F4B88" w14:textId="7143146E" w:rsidR="00D26DF5" w:rsidRPr="00F47407" w:rsidRDefault="00D26DF5" w:rsidP="005C23EA">
            <w:pPr>
              <w:jc w:val="center"/>
              <w:rPr>
                <w:rFonts w:cs="Times New Roman"/>
                <w:sz w:val="20"/>
                <w:szCs w:val="20"/>
              </w:rPr>
            </w:pPr>
            <w:r w:rsidRPr="00F47407">
              <w:rPr>
                <w:rFonts w:cs="Times New Roman"/>
                <w:sz w:val="20"/>
                <w:szCs w:val="20"/>
              </w:rPr>
              <w:t>≥ 500</w:t>
            </w:r>
          </w:p>
        </w:tc>
        <w:tc>
          <w:tcPr>
            <w:tcW w:w="580" w:type="pct"/>
            <w:vAlign w:val="center"/>
          </w:tcPr>
          <w:p w14:paraId="7FE16C9B" w14:textId="3573C64F"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06106C1A" w14:textId="358B926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F0FC33D" w14:textId="77777777" w:rsidR="00D26DF5" w:rsidRPr="00F47407" w:rsidRDefault="00D26DF5" w:rsidP="00C16992">
            <w:pPr>
              <w:jc w:val="center"/>
              <w:rPr>
                <w:rFonts w:cs="Times New Roman"/>
                <w:sz w:val="20"/>
                <w:szCs w:val="20"/>
              </w:rPr>
            </w:pPr>
          </w:p>
        </w:tc>
        <w:tc>
          <w:tcPr>
            <w:tcW w:w="418" w:type="pct"/>
            <w:vMerge/>
            <w:vAlign w:val="center"/>
          </w:tcPr>
          <w:p w14:paraId="6E61F2A4" w14:textId="77777777" w:rsidR="00D26DF5" w:rsidRPr="00F47407" w:rsidRDefault="00D26DF5" w:rsidP="00C16992">
            <w:pPr>
              <w:jc w:val="center"/>
              <w:rPr>
                <w:rFonts w:cs="Times New Roman"/>
                <w:sz w:val="20"/>
                <w:szCs w:val="20"/>
              </w:rPr>
            </w:pPr>
          </w:p>
        </w:tc>
      </w:tr>
      <w:tr w:rsidR="00D26DF5" w:rsidRPr="00F47407" w14:paraId="10D79467" w14:textId="6FD19051" w:rsidTr="00C16992">
        <w:trPr>
          <w:trHeight w:val="20"/>
        </w:trPr>
        <w:tc>
          <w:tcPr>
            <w:tcW w:w="736" w:type="pct"/>
            <w:vMerge/>
            <w:vAlign w:val="center"/>
          </w:tcPr>
          <w:p w14:paraId="4735A2CA" w14:textId="77777777" w:rsidR="00D26DF5" w:rsidRPr="00F47407" w:rsidRDefault="00D26DF5" w:rsidP="00C16992">
            <w:pPr>
              <w:jc w:val="center"/>
              <w:rPr>
                <w:rFonts w:cs="Times New Roman"/>
                <w:sz w:val="20"/>
                <w:szCs w:val="20"/>
              </w:rPr>
            </w:pPr>
          </w:p>
        </w:tc>
        <w:tc>
          <w:tcPr>
            <w:tcW w:w="1134" w:type="pct"/>
            <w:vAlign w:val="center"/>
          </w:tcPr>
          <w:p w14:paraId="6FB2EC68" w14:textId="467C3AC1" w:rsidR="00D26DF5" w:rsidRPr="00F47407" w:rsidRDefault="00D26DF5" w:rsidP="00C16992">
            <w:pPr>
              <w:jc w:val="both"/>
              <w:rPr>
                <w:rFonts w:cs="Times New Roman"/>
                <w:sz w:val="20"/>
                <w:szCs w:val="20"/>
              </w:rPr>
            </w:pPr>
            <w:r w:rsidRPr="00F47407">
              <w:rPr>
                <w:rFonts w:cs="Times New Roman"/>
                <w:sz w:val="20"/>
                <w:szCs w:val="20"/>
              </w:rPr>
              <w:t>Давление на выходе мотопомпы</w:t>
            </w:r>
          </w:p>
        </w:tc>
        <w:tc>
          <w:tcPr>
            <w:tcW w:w="1134" w:type="pct"/>
            <w:vAlign w:val="center"/>
          </w:tcPr>
          <w:p w14:paraId="3E24477E" w14:textId="26E6E6F1" w:rsidR="00D26DF5" w:rsidRPr="00F47407" w:rsidRDefault="00D26DF5" w:rsidP="005C23EA">
            <w:pPr>
              <w:jc w:val="center"/>
              <w:rPr>
                <w:rFonts w:cs="Times New Roman"/>
                <w:sz w:val="20"/>
                <w:szCs w:val="20"/>
              </w:rPr>
            </w:pPr>
            <w:r w:rsidRPr="00F47407">
              <w:rPr>
                <w:rFonts w:cs="Times New Roman"/>
                <w:sz w:val="20"/>
                <w:szCs w:val="20"/>
              </w:rPr>
              <w:t>≥ 6,5</w:t>
            </w:r>
          </w:p>
        </w:tc>
        <w:tc>
          <w:tcPr>
            <w:tcW w:w="580" w:type="pct"/>
            <w:vAlign w:val="center"/>
          </w:tcPr>
          <w:p w14:paraId="5797EF4C" w14:textId="03366374" w:rsidR="00D26DF5" w:rsidRPr="00F47407" w:rsidRDefault="00D26DF5" w:rsidP="00C16992">
            <w:pPr>
              <w:jc w:val="center"/>
              <w:rPr>
                <w:rFonts w:cs="Times New Roman"/>
                <w:sz w:val="20"/>
                <w:szCs w:val="20"/>
              </w:rPr>
            </w:pPr>
            <w:r w:rsidRPr="00F47407">
              <w:rPr>
                <w:rFonts w:cs="Times New Roman"/>
                <w:sz w:val="20"/>
                <w:szCs w:val="20"/>
              </w:rPr>
              <w:t>Физическая атмосфера</w:t>
            </w:r>
          </w:p>
        </w:tc>
        <w:tc>
          <w:tcPr>
            <w:tcW w:w="581" w:type="pct"/>
            <w:vAlign w:val="center"/>
          </w:tcPr>
          <w:p w14:paraId="0C695B1C" w14:textId="5891F99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0D2CBC3" w14:textId="77777777" w:rsidR="00D26DF5" w:rsidRPr="00F47407" w:rsidRDefault="00D26DF5" w:rsidP="00C16992">
            <w:pPr>
              <w:jc w:val="center"/>
              <w:rPr>
                <w:rFonts w:cs="Times New Roman"/>
                <w:sz w:val="20"/>
                <w:szCs w:val="20"/>
              </w:rPr>
            </w:pPr>
          </w:p>
        </w:tc>
        <w:tc>
          <w:tcPr>
            <w:tcW w:w="418" w:type="pct"/>
            <w:vMerge/>
            <w:vAlign w:val="center"/>
          </w:tcPr>
          <w:p w14:paraId="559A5E0C" w14:textId="77777777" w:rsidR="00D26DF5" w:rsidRPr="00F47407" w:rsidRDefault="00D26DF5" w:rsidP="00C16992">
            <w:pPr>
              <w:jc w:val="center"/>
              <w:rPr>
                <w:rFonts w:cs="Times New Roman"/>
                <w:sz w:val="20"/>
                <w:szCs w:val="20"/>
              </w:rPr>
            </w:pPr>
          </w:p>
        </w:tc>
      </w:tr>
      <w:tr w:rsidR="00D26DF5" w:rsidRPr="00F47407" w14:paraId="31850FF7" w14:textId="539F3A74" w:rsidTr="00C16992">
        <w:trPr>
          <w:trHeight w:val="20"/>
        </w:trPr>
        <w:tc>
          <w:tcPr>
            <w:tcW w:w="736" w:type="pct"/>
            <w:vMerge/>
            <w:vAlign w:val="center"/>
          </w:tcPr>
          <w:p w14:paraId="20F4F724" w14:textId="77777777" w:rsidR="00D26DF5" w:rsidRPr="00F47407" w:rsidRDefault="00D26DF5" w:rsidP="00C16992">
            <w:pPr>
              <w:jc w:val="center"/>
              <w:rPr>
                <w:rFonts w:cs="Times New Roman"/>
                <w:sz w:val="20"/>
                <w:szCs w:val="20"/>
              </w:rPr>
            </w:pPr>
          </w:p>
        </w:tc>
        <w:tc>
          <w:tcPr>
            <w:tcW w:w="1134" w:type="pct"/>
            <w:vAlign w:val="center"/>
          </w:tcPr>
          <w:p w14:paraId="70B9D9FF" w14:textId="7320BBEB" w:rsidR="00D26DF5" w:rsidRPr="00F47407" w:rsidRDefault="00D26DF5" w:rsidP="00C16992">
            <w:pPr>
              <w:jc w:val="both"/>
              <w:rPr>
                <w:rFonts w:cs="Times New Roman"/>
                <w:sz w:val="20"/>
                <w:szCs w:val="20"/>
              </w:rPr>
            </w:pPr>
            <w:r w:rsidRPr="00F47407">
              <w:rPr>
                <w:rFonts w:cs="Times New Roman"/>
                <w:sz w:val="20"/>
                <w:szCs w:val="20"/>
              </w:rPr>
              <w:t>Высота подъема жидкости мотопомпы</w:t>
            </w:r>
          </w:p>
        </w:tc>
        <w:tc>
          <w:tcPr>
            <w:tcW w:w="1134" w:type="pct"/>
            <w:vAlign w:val="center"/>
          </w:tcPr>
          <w:p w14:paraId="24ECF523" w14:textId="49D621B4" w:rsidR="00D26DF5" w:rsidRPr="00F47407" w:rsidRDefault="00D26DF5" w:rsidP="005C23EA">
            <w:pPr>
              <w:jc w:val="center"/>
              <w:rPr>
                <w:rFonts w:cs="Times New Roman"/>
                <w:sz w:val="20"/>
                <w:szCs w:val="20"/>
              </w:rPr>
            </w:pPr>
            <w:r w:rsidRPr="00F47407">
              <w:rPr>
                <w:rFonts w:cs="Times New Roman"/>
                <w:sz w:val="20"/>
                <w:szCs w:val="20"/>
              </w:rPr>
              <w:t>≥ 65</w:t>
            </w:r>
          </w:p>
        </w:tc>
        <w:tc>
          <w:tcPr>
            <w:tcW w:w="580" w:type="pct"/>
            <w:vAlign w:val="center"/>
          </w:tcPr>
          <w:p w14:paraId="030CEF9F" w14:textId="36D7CFA2"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2FFD55AA" w14:textId="10453A2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BAD2923" w14:textId="77777777" w:rsidR="00D26DF5" w:rsidRPr="00F47407" w:rsidRDefault="00D26DF5" w:rsidP="00C16992">
            <w:pPr>
              <w:jc w:val="center"/>
              <w:rPr>
                <w:rFonts w:cs="Times New Roman"/>
                <w:sz w:val="20"/>
                <w:szCs w:val="20"/>
              </w:rPr>
            </w:pPr>
          </w:p>
        </w:tc>
        <w:tc>
          <w:tcPr>
            <w:tcW w:w="418" w:type="pct"/>
            <w:vMerge/>
            <w:vAlign w:val="center"/>
          </w:tcPr>
          <w:p w14:paraId="1E925B9E" w14:textId="77777777" w:rsidR="00D26DF5" w:rsidRPr="00F47407" w:rsidRDefault="00D26DF5" w:rsidP="00C16992">
            <w:pPr>
              <w:jc w:val="center"/>
              <w:rPr>
                <w:rFonts w:cs="Times New Roman"/>
                <w:sz w:val="20"/>
                <w:szCs w:val="20"/>
              </w:rPr>
            </w:pPr>
          </w:p>
        </w:tc>
      </w:tr>
      <w:tr w:rsidR="00D26DF5" w:rsidRPr="00F47407" w14:paraId="00D7349D" w14:textId="77777777" w:rsidTr="00C16992">
        <w:trPr>
          <w:trHeight w:val="20"/>
        </w:trPr>
        <w:tc>
          <w:tcPr>
            <w:tcW w:w="736" w:type="pct"/>
            <w:vMerge/>
            <w:vAlign w:val="center"/>
          </w:tcPr>
          <w:p w14:paraId="7B22689B" w14:textId="77777777" w:rsidR="00D26DF5" w:rsidRPr="00F47407" w:rsidRDefault="00D26DF5" w:rsidP="00C16992">
            <w:pPr>
              <w:jc w:val="center"/>
              <w:rPr>
                <w:rFonts w:cs="Times New Roman"/>
                <w:sz w:val="20"/>
                <w:szCs w:val="20"/>
              </w:rPr>
            </w:pPr>
          </w:p>
        </w:tc>
        <w:tc>
          <w:tcPr>
            <w:tcW w:w="1134" w:type="pct"/>
            <w:vAlign w:val="center"/>
          </w:tcPr>
          <w:p w14:paraId="72140595" w14:textId="4AD44B13" w:rsidR="00D26DF5" w:rsidRPr="00F47407" w:rsidRDefault="00D26DF5" w:rsidP="00C16992">
            <w:pPr>
              <w:jc w:val="both"/>
              <w:rPr>
                <w:rFonts w:cs="Times New Roman"/>
                <w:sz w:val="20"/>
                <w:szCs w:val="20"/>
              </w:rPr>
            </w:pPr>
            <w:r w:rsidRPr="00F47407">
              <w:rPr>
                <w:rFonts w:cs="Times New Roman"/>
                <w:sz w:val="20"/>
                <w:szCs w:val="20"/>
              </w:rPr>
              <w:t>Высота всасывания жидкости мотопомпы</w:t>
            </w:r>
          </w:p>
        </w:tc>
        <w:tc>
          <w:tcPr>
            <w:tcW w:w="1134" w:type="pct"/>
            <w:vAlign w:val="center"/>
          </w:tcPr>
          <w:p w14:paraId="052707F7" w14:textId="4D50E321" w:rsidR="00D26DF5" w:rsidRPr="00F47407" w:rsidRDefault="00D26DF5" w:rsidP="005C23EA">
            <w:pPr>
              <w:jc w:val="center"/>
              <w:rPr>
                <w:rFonts w:cs="Times New Roman"/>
                <w:sz w:val="20"/>
                <w:szCs w:val="20"/>
              </w:rPr>
            </w:pPr>
            <w:r w:rsidRPr="00F47407">
              <w:rPr>
                <w:rFonts w:cs="Times New Roman"/>
                <w:sz w:val="20"/>
                <w:szCs w:val="20"/>
              </w:rPr>
              <w:t>≥ 7</w:t>
            </w:r>
          </w:p>
        </w:tc>
        <w:tc>
          <w:tcPr>
            <w:tcW w:w="580" w:type="pct"/>
            <w:vAlign w:val="center"/>
          </w:tcPr>
          <w:p w14:paraId="45693252" w14:textId="332650EA"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6FBC5857" w14:textId="5FFAF85F"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795F8AB" w14:textId="77777777" w:rsidR="00D26DF5" w:rsidRPr="00F47407" w:rsidRDefault="00D26DF5" w:rsidP="00C16992">
            <w:pPr>
              <w:jc w:val="center"/>
              <w:rPr>
                <w:rFonts w:cs="Times New Roman"/>
                <w:sz w:val="20"/>
                <w:szCs w:val="20"/>
              </w:rPr>
            </w:pPr>
          </w:p>
        </w:tc>
        <w:tc>
          <w:tcPr>
            <w:tcW w:w="418" w:type="pct"/>
            <w:vMerge/>
            <w:vAlign w:val="center"/>
          </w:tcPr>
          <w:p w14:paraId="3F7183B9" w14:textId="77777777" w:rsidR="00D26DF5" w:rsidRPr="00F47407" w:rsidRDefault="00D26DF5" w:rsidP="00C16992">
            <w:pPr>
              <w:jc w:val="center"/>
              <w:rPr>
                <w:rFonts w:cs="Times New Roman"/>
                <w:sz w:val="20"/>
                <w:szCs w:val="20"/>
              </w:rPr>
            </w:pPr>
          </w:p>
        </w:tc>
      </w:tr>
      <w:tr w:rsidR="00D26DF5" w:rsidRPr="00F47407" w14:paraId="5632F676" w14:textId="016627F0" w:rsidTr="00C16992">
        <w:trPr>
          <w:trHeight w:val="20"/>
        </w:trPr>
        <w:tc>
          <w:tcPr>
            <w:tcW w:w="736" w:type="pct"/>
            <w:vMerge/>
            <w:vAlign w:val="center"/>
          </w:tcPr>
          <w:p w14:paraId="56FBE23C" w14:textId="16C462EA" w:rsidR="00D26DF5" w:rsidRPr="00F47407" w:rsidRDefault="00D26DF5" w:rsidP="00C16992">
            <w:pPr>
              <w:jc w:val="center"/>
              <w:rPr>
                <w:rFonts w:cs="Times New Roman"/>
                <w:sz w:val="20"/>
                <w:szCs w:val="20"/>
              </w:rPr>
            </w:pPr>
          </w:p>
        </w:tc>
        <w:tc>
          <w:tcPr>
            <w:tcW w:w="1134" w:type="pct"/>
            <w:vAlign w:val="center"/>
          </w:tcPr>
          <w:p w14:paraId="1822EF2B" w14:textId="3A174CC6" w:rsidR="00D26DF5" w:rsidRPr="00F47407" w:rsidRDefault="00D26DF5" w:rsidP="00C16992">
            <w:pPr>
              <w:jc w:val="both"/>
              <w:rPr>
                <w:rFonts w:cs="Times New Roman"/>
                <w:b/>
                <w:sz w:val="20"/>
                <w:szCs w:val="20"/>
              </w:rPr>
            </w:pPr>
            <w:r w:rsidRPr="00F47407">
              <w:rPr>
                <w:rFonts w:cs="Times New Roman"/>
                <w:sz w:val="20"/>
                <w:szCs w:val="20"/>
              </w:rPr>
              <w:t>Габаритные размеры мотопомпы (Длина Х Ширина Х Высота)</w:t>
            </w:r>
          </w:p>
        </w:tc>
        <w:tc>
          <w:tcPr>
            <w:tcW w:w="1134" w:type="pct"/>
            <w:vAlign w:val="center"/>
          </w:tcPr>
          <w:p w14:paraId="0F3DF028" w14:textId="2AE90FDD" w:rsidR="00D26DF5" w:rsidRPr="00F47407" w:rsidRDefault="00D26DF5" w:rsidP="005C23EA">
            <w:pPr>
              <w:jc w:val="center"/>
              <w:rPr>
                <w:rFonts w:cs="Times New Roman"/>
                <w:sz w:val="20"/>
                <w:szCs w:val="20"/>
              </w:rPr>
            </w:pPr>
            <w:r w:rsidRPr="00F47407">
              <w:rPr>
                <w:rFonts w:cs="Times New Roman"/>
                <w:sz w:val="20"/>
                <w:szCs w:val="20"/>
              </w:rPr>
              <w:t>≤ 520х380х450</w:t>
            </w:r>
          </w:p>
        </w:tc>
        <w:tc>
          <w:tcPr>
            <w:tcW w:w="580" w:type="pct"/>
            <w:vAlign w:val="center"/>
          </w:tcPr>
          <w:p w14:paraId="7F325D02" w14:textId="4A125326"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04236EFC" w14:textId="3C0CA5AF"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E671819" w14:textId="77777777" w:rsidR="00D26DF5" w:rsidRPr="00F47407" w:rsidRDefault="00D26DF5" w:rsidP="00C16992">
            <w:pPr>
              <w:jc w:val="center"/>
              <w:rPr>
                <w:rFonts w:cs="Times New Roman"/>
                <w:sz w:val="20"/>
                <w:szCs w:val="20"/>
              </w:rPr>
            </w:pPr>
          </w:p>
        </w:tc>
        <w:tc>
          <w:tcPr>
            <w:tcW w:w="418" w:type="pct"/>
            <w:vMerge/>
            <w:vAlign w:val="center"/>
          </w:tcPr>
          <w:p w14:paraId="4716E014" w14:textId="77777777" w:rsidR="00D26DF5" w:rsidRPr="00F47407" w:rsidRDefault="00D26DF5" w:rsidP="00C16992">
            <w:pPr>
              <w:jc w:val="center"/>
              <w:rPr>
                <w:rFonts w:cs="Times New Roman"/>
                <w:sz w:val="20"/>
                <w:szCs w:val="20"/>
              </w:rPr>
            </w:pPr>
          </w:p>
        </w:tc>
      </w:tr>
      <w:tr w:rsidR="00D26DF5" w:rsidRPr="00F47407" w14:paraId="7B990BCE" w14:textId="3D9E93E0" w:rsidTr="00C16992">
        <w:trPr>
          <w:trHeight w:val="20"/>
        </w:trPr>
        <w:tc>
          <w:tcPr>
            <w:tcW w:w="736" w:type="pct"/>
            <w:vMerge/>
            <w:vAlign w:val="center"/>
          </w:tcPr>
          <w:p w14:paraId="7C25F517" w14:textId="77777777" w:rsidR="00D26DF5" w:rsidRPr="00F47407" w:rsidRDefault="00D26DF5" w:rsidP="00C16992">
            <w:pPr>
              <w:jc w:val="center"/>
              <w:rPr>
                <w:rFonts w:cs="Times New Roman"/>
                <w:b/>
                <w:sz w:val="20"/>
                <w:szCs w:val="20"/>
              </w:rPr>
            </w:pPr>
          </w:p>
        </w:tc>
        <w:tc>
          <w:tcPr>
            <w:tcW w:w="1134" w:type="pct"/>
            <w:vAlign w:val="center"/>
          </w:tcPr>
          <w:p w14:paraId="57386698" w14:textId="4C3CEBFC" w:rsidR="00D26DF5" w:rsidRPr="00F47407" w:rsidRDefault="00D26DF5" w:rsidP="00C16992">
            <w:pPr>
              <w:jc w:val="both"/>
              <w:rPr>
                <w:rFonts w:cs="Times New Roman"/>
                <w:color w:val="FF0000"/>
                <w:sz w:val="28"/>
                <w:szCs w:val="28"/>
              </w:rPr>
            </w:pPr>
            <w:r w:rsidRPr="00F47407">
              <w:rPr>
                <w:rFonts w:cs="Times New Roman"/>
                <w:sz w:val="20"/>
                <w:szCs w:val="20"/>
              </w:rPr>
              <w:t>Вес сухой мотопомпы</w:t>
            </w:r>
          </w:p>
        </w:tc>
        <w:tc>
          <w:tcPr>
            <w:tcW w:w="1134" w:type="pct"/>
            <w:vAlign w:val="center"/>
          </w:tcPr>
          <w:p w14:paraId="29C4BD25" w14:textId="58361257" w:rsidR="00D26DF5" w:rsidRPr="00F47407" w:rsidRDefault="00D26DF5" w:rsidP="005C23EA">
            <w:pPr>
              <w:jc w:val="center"/>
              <w:rPr>
                <w:rFonts w:cs="Times New Roman"/>
                <w:sz w:val="20"/>
                <w:szCs w:val="20"/>
              </w:rPr>
            </w:pPr>
            <w:r w:rsidRPr="00F47407">
              <w:rPr>
                <w:rFonts w:cs="Times New Roman"/>
                <w:sz w:val="20"/>
                <w:szCs w:val="20"/>
              </w:rPr>
              <w:t>≤ 25,7</w:t>
            </w:r>
          </w:p>
        </w:tc>
        <w:tc>
          <w:tcPr>
            <w:tcW w:w="580" w:type="pct"/>
            <w:vAlign w:val="center"/>
          </w:tcPr>
          <w:p w14:paraId="58E5B8C1" w14:textId="2D6A6DBF"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716B0F80" w14:textId="6700FF91"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727054C" w14:textId="77777777" w:rsidR="00D26DF5" w:rsidRPr="00F47407" w:rsidRDefault="00D26DF5" w:rsidP="00C16992">
            <w:pPr>
              <w:jc w:val="center"/>
              <w:rPr>
                <w:rFonts w:cs="Times New Roman"/>
                <w:sz w:val="20"/>
                <w:szCs w:val="20"/>
              </w:rPr>
            </w:pPr>
          </w:p>
        </w:tc>
        <w:tc>
          <w:tcPr>
            <w:tcW w:w="418" w:type="pct"/>
            <w:vMerge/>
            <w:vAlign w:val="center"/>
          </w:tcPr>
          <w:p w14:paraId="079BDC7C" w14:textId="77777777" w:rsidR="00D26DF5" w:rsidRPr="00F47407" w:rsidRDefault="00D26DF5" w:rsidP="00C16992">
            <w:pPr>
              <w:jc w:val="center"/>
              <w:rPr>
                <w:rFonts w:cs="Times New Roman"/>
                <w:sz w:val="20"/>
                <w:szCs w:val="20"/>
              </w:rPr>
            </w:pPr>
          </w:p>
        </w:tc>
      </w:tr>
      <w:tr w:rsidR="00D26DF5" w:rsidRPr="00F47407" w14:paraId="3BA04279" w14:textId="77777777" w:rsidTr="00C16992">
        <w:trPr>
          <w:trHeight w:val="20"/>
        </w:trPr>
        <w:tc>
          <w:tcPr>
            <w:tcW w:w="736" w:type="pct"/>
            <w:vMerge/>
            <w:vAlign w:val="center"/>
          </w:tcPr>
          <w:p w14:paraId="73090D9E" w14:textId="77777777" w:rsidR="00D26DF5" w:rsidRPr="00F47407" w:rsidRDefault="00D26DF5" w:rsidP="00C16992">
            <w:pPr>
              <w:jc w:val="center"/>
              <w:rPr>
                <w:rFonts w:cs="Times New Roman"/>
                <w:b/>
                <w:sz w:val="20"/>
                <w:szCs w:val="20"/>
              </w:rPr>
            </w:pPr>
          </w:p>
        </w:tc>
        <w:tc>
          <w:tcPr>
            <w:tcW w:w="1134" w:type="pct"/>
            <w:vAlign w:val="center"/>
          </w:tcPr>
          <w:p w14:paraId="3D5C506C" w14:textId="2C594CF2" w:rsidR="00D26DF5" w:rsidRPr="00F47407" w:rsidRDefault="00D26DF5" w:rsidP="00C16992">
            <w:pPr>
              <w:jc w:val="both"/>
              <w:rPr>
                <w:rFonts w:cs="Times New Roman"/>
                <w:sz w:val="20"/>
                <w:szCs w:val="20"/>
              </w:rPr>
            </w:pPr>
            <w:r w:rsidRPr="00F47407">
              <w:rPr>
                <w:rFonts w:cs="Times New Roman"/>
                <w:sz w:val="20"/>
                <w:szCs w:val="20"/>
              </w:rPr>
              <w:t>Комплектация мотопомпы:</w:t>
            </w:r>
          </w:p>
        </w:tc>
        <w:tc>
          <w:tcPr>
            <w:tcW w:w="1134" w:type="pct"/>
            <w:vAlign w:val="center"/>
          </w:tcPr>
          <w:p w14:paraId="78E9AFA2" w14:textId="77777777" w:rsidR="00D26DF5" w:rsidRPr="00F47407" w:rsidRDefault="00D26DF5" w:rsidP="005C23EA">
            <w:pPr>
              <w:jc w:val="center"/>
              <w:rPr>
                <w:sz w:val="20"/>
              </w:rPr>
            </w:pPr>
            <w:proofErr w:type="gramStart"/>
            <w:r w:rsidRPr="00F47407">
              <w:rPr>
                <w:sz w:val="20"/>
              </w:rPr>
              <w:t>Рукав</w:t>
            </w:r>
            <w:proofErr w:type="gramEnd"/>
            <w:r w:rsidRPr="00F47407">
              <w:rPr>
                <w:sz w:val="20"/>
              </w:rPr>
              <w:t xml:space="preserve"> всасывающий диаметром 50 мм длиной 4 м - 1 шт.;</w:t>
            </w:r>
          </w:p>
          <w:p w14:paraId="3803E43F" w14:textId="77777777" w:rsidR="00D26DF5" w:rsidRPr="00F47407" w:rsidRDefault="00D26DF5" w:rsidP="005C23EA">
            <w:pPr>
              <w:jc w:val="center"/>
              <w:rPr>
                <w:sz w:val="20"/>
              </w:rPr>
            </w:pPr>
            <w:r w:rsidRPr="00F47407">
              <w:rPr>
                <w:sz w:val="20"/>
              </w:rPr>
              <w:t>Рукав напорный диаметром 25 мм длиной 20 метров с головками, навязанными проволокой - 4 шт.;</w:t>
            </w:r>
          </w:p>
          <w:p w14:paraId="08580B40" w14:textId="77777777" w:rsidR="00D26DF5" w:rsidRPr="00F47407" w:rsidRDefault="00D26DF5" w:rsidP="005C23EA">
            <w:pPr>
              <w:jc w:val="center"/>
              <w:rPr>
                <w:sz w:val="20"/>
              </w:rPr>
            </w:pPr>
            <w:r w:rsidRPr="00F47407">
              <w:rPr>
                <w:sz w:val="20"/>
              </w:rPr>
              <w:t>Рукав напорный диаметром 50 мм длиной 20 метров с головками, навязанными проволокой - 2 шт.;</w:t>
            </w:r>
          </w:p>
          <w:p w14:paraId="198619FA" w14:textId="34B438DE" w:rsidR="00D26DF5" w:rsidRPr="00F47407" w:rsidRDefault="00D26DF5" w:rsidP="005C23EA">
            <w:pPr>
              <w:jc w:val="center"/>
              <w:rPr>
                <w:rFonts w:cs="Times New Roman"/>
                <w:sz w:val="20"/>
                <w:szCs w:val="20"/>
              </w:rPr>
            </w:pPr>
            <w:r w:rsidRPr="00F47407">
              <w:rPr>
                <w:sz w:val="20"/>
              </w:rPr>
              <w:t>Ствол ручной нерегулируемый диаметром 50 мм - 1 шт.; Ствол ручной нерегулируемый диаметром 25 мм - 1 шт.; Ствол ручной регулируемый диаметром 25 мм - 1 шт., Фильтр для рукава всасывающего - 1 шт., Устройство поплавковое мотопомпы для рукава всасывающего, перемещающееся по всей его длине - 1 шт.</w:t>
            </w:r>
          </w:p>
        </w:tc>
        <w:tc>
          <w:tcPr>
            <w:tcW w:w="580" w:type="pct"/>
            <w:vAlign w:val="center"/>
          </w:tcPr>
          <w:p w14:paraId="489F3E06" w14:textId="31319102" w:rsidR="00D26DF5" w:rsidRPr="00F47407" w:rsidRDefault="00D26DF5" w:rsidP="00C16992">
            <w:pPr>
              <w:jc w:val="center"/>
              <w:rPr>
                <w:rFonts w:cs="Times New Roman"/>
                <w:sz w:val="20"/>
                <w:szCs w:val="20"/>
              </w:rPr>
            </w:pPr>
          </w:p>
        </w:tc>
        <w:tc>
          <w:tcPr>
            <w:tcW w:w="581" w:type="pct"/>
            <w:vAlign w:val="center"/>
          </w:tcPr>
          <w:p w14:paraId="201B3A7B" w14:textId="00F67358"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4F9F5367" w14:textId="77777777" w:rsidR="00D26DF5" w:rsidRPr="00F47407" w:rsidRDefault="00D26DF5" w:rsidP="00C16992">
            <w:pPr>
              <w:jc w:val="center"/>
              <w:rPr>
                <w:rFonts w:cs="Times New Roman"/>
                <w:sz w:val="20"/>
                <w:szCs w:val="20"/>
              </w:rPr>
            </w:pPr>
          </w:p>
        </w:tc>
        <w:tc>
          <w:tcPr>
            <w:tcW w:w="418" w:type="pct"/>
            <w:vMerge/>
            <w:vAlign w:val="center"/>
          </w:tcPr>
          <w:p w14:paraId="2E4F84A4" w14:textId="77777777" w:rsidR="00D26DF5" w:rsidRPr="00F47407" w:rsidRDefault="00D26DF5" w:rsidP="00C16992">
            <w:pPr>
              <w:jc w:val="center"/>
              <w:rPr>
                <w:rFonts w:cs="Times New Roman"/>
                <w:sz w:val="20"/>
                <w:szCs w:val="20"/>
              </w:rPr>
            </w:pPr>
          </w:p>
        </w:tc>
      </w:tr>
      <w:tr w:rsidR="00D26DF5" w:rsidRPr="00F47407" w14:paraId="78E45293" w14:textId="77777777" w:rsidTr="00C16992">
        <w:trPr>
          <w:trHeight w:val="20"/>
        </w:trPr>
        <w:tc>
          <w:tcPr>
            <w:tcW w:w="736" w:type="pct"/>
            <w:vMerge/>
            <w:vAlign w:val="center"/>
          </w:tcPr>
          <w:p w14:paraId="50F805DC" w14:textId="77777777" w:rsidR="00D26DF5" w:rsidRPr="00F47407" w:rsidRDefault="00D26DF5" w:rsidP="00C16992">
            <w:pPr>
              <w:jc w:val="center"/>
              <w:rPr>
                <w:rFonts w:cs="Times New Roman"/>
                <w:b/>
                <w:sz w:val="20"/>
                <w:szCs w:val="20"/>
              </w:rPr>
            </w:pPr>
          </w:p>
        </w:tc>
        <w:tc>
          <w:tcPr>
            <w:tcW w:w="1134" w:type="pct"/>
            <w:vAlign w:val="center"/>
          </w:tcPr>
          <w:p w14:paraId="5605BC9C" w14:textId="4504F434" w:rsidR="00D26DF5" w:rsidRPr="00F47407" w:rsidRDefault="00D26DF5" w:rsidP="00C16992">
            <w:pPr>
              <w:jc w:val="both"/>
              <w:rPr>
                <w:rFonts w:cs="Times New Roman"/>
                <w:sz w:val="20"/>
                <w:szCs w:val="20"/>
              </w:rPr>
            </w:pPr>
            <w:r w:rsidRPr="00F47407">
              <w:rPr>
                <w:rFonts w:cs="Times New Roman"/>
                <w:color w:val="000000"/>
                <w:sz w:val="20"/>
                <w:szCs w:val="20"/>
              </w:rPr>
              <w:t>Описание УПВД</w:t>
            </w:r>
          </w:p>
        </w:tc>
        <w:tc>
          <w:tcPr>
            <w:tcW w:w="1134" w:type="pct"/>
            <w:vAlign w:val="center"/>
          </w:tcPr>
          <w:p w14:paraId="352197E5" w14:textId="6A1938EB" w:rsidR="00D26DF5" w:rsidRPr="00F47407" w:rsidRDefault="00D26DF5" w:rsidP="005C23EA">
            <w:pPr>
              <w:jc w:val="center"/>
              <w:rPr>
                <w:rFonts w:cs="Times New Roman"/>
                <w:sz w:val="20"/>
                <w:szCs w:val="20"/>
              </w:rPr>
            </w:pPr>
            <w:r w:rsidRPr="00F47407">
              <w:rPr>
                <w:rFonts w:cs="Times New Roman"/>
                <w:color w:val="000000"/>
                <w:sz w:val="20"/>
                <w:szCs w:val="20"/>
              </w:rPr>
              <w:t xml:space="preserve">УПВД состоит из металлической рамы, на которой </w:t>
            </w:r>
            <w:r w:rsidRPr="00F47407">
              <w:rPr>
                <w:sz w:val="20"/>
                <w:szCs w:val="20"/>
              </w:rPr>
              <w:t xml:space="preserve">установлены двигатель, насос высокого давления, тубус-смеситель, пистолет, барабан и намотанный на него шланг высокого давления. УПВД имеет откидные ручки с пластиковыми рукоятями на раме, которые в нерабочем положении убираются внутрь и не выступают за ее габариты. Барабан для шланга высокого давления с откидной ручкой, позволяющий сматывать и разматывать шланг высокого давления во время работы. Тубус-смеситель жестко закреплен приваренной конструкцией к раме и подключается к входной магистрали. Пистолет рабочий с двухпозиционной форсункой для создания сплошной и распыленной струи, состоящий из двух частей и закрепленный внутри рамы </w:t>
            </w:r>
            <w:proofErr w:type="spellStart"/>
            <w:r w:rsidRPr="00F47407">
              <w:rPr>
                <w:sz w:val="20"/>
                <w:szCs w:val="20"/>
              </w:rPr>
              <w:t>байонетным</w:t>
            </w:r>
            <w:proofErr w:type="spellEnd"/>
            <w:r w:rsidRPr="00F47407">
              <w:rPr>
                <w:sz w:val="20"/>
                <w:szCs w:val="20"/>
              </w:rPr>
              <w:t xml:space="preserve"> (быстросъемным) разъёмом, для соединения с рукавом высокого давления, в транспортном положении не выступающий за габариты рамы. Двигатель УПВД - бензиновый, 4-тактный. Насос УПВД - плунжерный. УПВД </w:t>
            </w:r>
            <w:proofErr w:type="gramStart"/>
            <w:r w:rsidRPr="00F47407">
              <w:rPr>
                <w:sz w:val="20"/>
                <w:szCs w:val="20"/>
              </w:rPr>
              <w:t>укомплектована</w:t>
            </w:r>
            <w:proofErr w:type="gramEnd"/>
            <w:r w:rsidRPr="00F47407">
              <w:rPr>
                <w:sz w:val="20"/>
                <w:szCs w:val="20"/>
              </w:rPr>
              <w:t xml:space="preserve"> рукавом всасывающим, регулятором давления, манометром.</w:t>
            </w:r>
          </w:p>
        </w:tc>
        <w:tc>
          <w:tcPr>
            <w:tcW w:w="580" w:type="pct"/>
            <w:vAlign w:val="center"/>
          </w:tcPr>
          <w:p w14:paraId="64CD0342" w14:textId="266CAEB0" w:rsidR="00D26DF5" w:rsidRPr="00F47407" w:rsidRDefault="00D26DF5" w:rsidP="00C16992">
            <w:pPr>
              <w:jc w:val="center"/>
              <w:rPr>
                <w:rFonts w:cs="Times New Roman"/>
                <w:sz w:val="20"/>
                <w:szCs w:val="20"/>
              </w:rPr>
            </w:pPr>
          </w:p>
        </w:tc>
        <w:tc>
          <w:tcPr>
            <w:tcW w:w="581" w:type="pct"/>
            <w:vAlign w:val="center"/>
          </w:tcPr>
          <w:p w14:paraId="2802D75D" w14:textId="64A97AE4"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153A55">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100CE334" w14:textId="77777777" w:rsidR="00D26DF5" w:rsidRPr="00F47407" w:rsidRDefault="00D26DF5" w:rsidP="00C16992">
            <w:pPr>
              <w:jc w:val="center"/>
              <w:rPr>
                <w:rFonts w:cs="Times New Roman"/>
                <w:sz w:val="20"/>
                <w:szCs w:val="20"/>
              </w:rPr>
            </w:pPr>
          </w:p>
        </w:tc>
        <w:tc>
          <w:tcPr>
            <w:tcW w:w="418" w:type="pct"/>
            <w:vMerge/>
            <w:vAlign w:val="center"/>
          </w:tcPr>
          <w:p w14:paraId="59750241" w14:textId="77777777" w:rsidR="00D26DF5" w:rsidRPr="00F47407" w:rsidRDefault="00D26DF5" w:rsidP="00C16992">
            <w:pPr>
              <w:jc w:val="center"/>
              <w:rPr>
                <w:rFonts w:cs="Times New Roman"/>
                <w:sz w:val="20"/>
                <w:szCs w:val="20"/>
              </w:rPr>
            </w:pPr>
          </w:p>
        </w:tc>
      </w:tr>
      <w:tr w:rsidR="00D26DF5" w:rsidRPr="00F47407" w14:paraId="004789C3" w14:textId="547EA9DD" w:rsidTr="00C16992">
        <w:trPr>
          <w:trHeight w:val="20"/>
        </w:trPr>
        <w:tc>
          <w:tcPr>
            <w:tcW w:w="736" w:type="pct"/>
            <w:vMerge/>
            <w:vAlign w:val="center"/>
          </w:tcPr>
          <w:p w14:paraId="5D929631" w14:textId="22A34F19" w:rsidR="00D26DF5" w:rsidRPr="00F47407" w:rsidRDefault="00D26DF5" w:rsidP="00C16992">
            <w:pPr>
              <w:jc w:val="center"/>
              <w:rPr>
                <w:rFonts w:cs="Times New Roman"/>
                <w:b/>
                <w:sz w:val="20"/>
                <w:szCs w:val="20"/>
              </w:rPr>
            </w:pPr>
          </w:p>
        </w:tc>
        <w:tc>
          <w:tcPr>
            <w:tcW w:w="1134" w:type="pct"/>
            <w:vAlign w:val="center"/>
          </w:tcPr>
          <w:p w14:paraId="5B98BDF3" w14:textId="54DC6FC4" w:rsidR="00D26DF5" w:rsidRPr="00F47407" w:rsidRDefault="00D26DF5" w:rsidP="00C16992">
            <w:pPr>
              <w:jc w:val="both"/>
              <w:rPr>
                <w:rFonts w:cs="Times New Roman"/>
                <w:b/>
                <w:sz w:val="20"/>
                <w:szCs w:val="20"/>
              </w:rPr>
            </w:pPr>
            <w:r w:rsidRPr="00F47407">
              <w:rPr>
                <w:rFonts w:cs="Times New Roman"/>
                <w:color w:val="000000"/>
                <w:sz w:val="20"/>
                <w:szCs w:val="20"/>
              </w:rPr>
              <w:t>Мощность двигателя УПВД</w:t>
            </w:r>
          </w:p>
        </w:tc>
        <w:tc>
          <w:tcPr>
            <w:tcW w:w="1134" w:type="pct"/>
            <w:vAlign w:val="center"/>
          </w:tcPr>
          <w:p w14:paraId="0DBBFF8D" w14:textId="27B8A478" w:rsidR="00D26DF5" w:rsidRPr="00F47407" w:rsidRDefault="00D26DF5" w:rsidP="005C23EA">
            <w:pPr>
              <w:jc w:val="center"/>
              <w:rPr>
                <w:rFonts w:cs="Times New Roman"/>
                <w:sz w:val="20"/>
                <w:szCs w:val="20"/>
              </w:rPr>
            </w:pPr>
            <w:r w:rsidRPr="00F47407">
              <w:rPr>
                <w:rFonts w:cs="Times New Roman"/>
                <w:color w:val="000000"/>
                <w:sz w:val="20"/>
                <w:szCs w:val="20"/>
              </w:rPr>
              <w:t>≥ 5,5</w:t>
            </w:r>
          </w:p>
        </w:tc>
        <w:tc>
          <w:tcPr>
            <w:tcW w:w="580" w:type="pct"/>
            <w:vAlign w:val="center"/>
          </w:tcPr>
          <w:p w14:paraId="00A9BEAE" w14:textId="718A6981" w:rsidR="00D26DF5" w:rsidRPr="00F47407" w:rsidRDefault="00D26DF5" w:rsidP="00C16992">
            <w:pPr>
              <w:jc w:val="center"/>
              <w:rPr>
                <w:rFonts w:cs="Times New Roman"/>
                <w:sz w:val="20"/>
                <w:szCs w:val="20"/>
              </w:rPr>
            </w:pPr>
            <w:r w:rsidRPr="00F47407">
              <w:rPr>
                <w:rFonts w:cs="Times New Roman"/>
                <w:color w:val="000000"/>
                <w:sz w:val="20"/>
                <w:szCs w:val="20"/>
              </w:rPr>
              <w:t>Лошадиная сила</w:t>
            </w:r>
          </w:p>
        </w:tc>
        <w:tc>
          <w:tcPr>
            <w:tcW w:w="581" w:type="pct"/>
            <w:vAlign w:val="center"/>
          </w:tcPr>
          <w:p w14:paraId="56BA5ABC" w14:textId="65FE78DD"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EF59BE6" w14:textId="77777777" w:rsidR="00D26DF5" w:rsidRPr="00F47407" w:rsidRDefault="00D26DF5" w:rsidP="00C16992">
            <w:pPr>
              <w:jc w:val="center"/>
              <w:rPr>
                <w:rFonts w:cs="Times New Roman"/>
                <w:sz w:val="20"/>
                <w:szCs w:val="20"/>
              </w:rPr>
            </w:pPr>
          </w:p>
        </w:tc>
        <w:tc>
          <w:tcPr>
            <w:tcW w:w="418" w:type="pct"/>
            <w:vMerge/>
            <w:vAlign w:val="center"/>
          </w:tcPr>
          <w:p w14:paraId="1A475542" w14:textId="77777777" w:rsidR="00D26DF5" w:rsidRPr="00F47407" w:rsidRDefault="00D26DF5" w:rsidP="00C16992">
            <w:pPr>
              <w:jc w:val="center"/>
              <w:rPr>
                <w:rFonts w:cs="Times New Roman"/>
                <w:sz w:val="20"/>
                <w:szCs w:val="20"/>
              </w:rPr>
            </w:pPr>
          </w:p>
        </w:tc>
      </w:tr>
      <w:tr w:rsidR="00D26DF5" w:rsidRPr="00F47407" w14:paraId="7348B401" w14:textId="6E1A9FBD" w:rsidTr="00C16992">
        <w:trPr>
          <w:trHeight w:val="20"/>
        </w:trPr>
        <w:tc>
          <w:tcPr>
            <w:tcW w:w="736" w:type="pct"/>
            <w:vMerge/>
            <w:vAlign w:val="center"/>
          </w:tcPr>
          <w:p w14:paraId="537CA088" w14:textId="77777777" w:rsidR="00D26DF5" w:rsidRPr="00F47407" w:rsidRDefault="00D26DF5" w:rsidP="00C16992">
            <w:pPr>
              <w:jc w:val="center"/>
              <w:rPr>
                <w:rFonts w:cs="Times New Roman"/>
                <w:sz w:val="20"/>
                <w:szCs w:val="20"/>
              </w:rPr>
            </w:pPr>
          </w:p>
        </w:tc>
        <w:tc>
          <w:tcPr>
            <w:tcW w:w="1134" w:type="pct"/>
            <w:vAlign w:val="center"/>
          </w:tcPr>
          <w:p w14:paraId="6F275F11" w14:textId="6E6FB1FD" w:rsidR="00D26DF5" w:rsidRPr="00F47407" w:rsidRDefault="00D26DF5" w:rsidP="00C16992">
            <w:pPr>
              <w:jc w:val="both"/>
              <w:rPr>
                <w:rFonts w:cs="Times New Roman"/>
                <w:sz w:val="20"/>
                <w:szCs w:val="20"/>
              </w:rPr>
            </w:pPr>
            <w:r w:rsidRPr="00F47407">
              <w:rPr>
                <w:rFonts w:cs="Times New Roman"/>
                <w:color w:val="000000"/>
                <w:sz w:val="20"/>
                <w:szCs w:val="20"/>
              </w:rPr>
              <w:t>Расход жидкости УПВД</w:t>
            </w:r>
            <w:r w:rsidRPr="00F47407">
              <w:rPr>
                <w:rFonts w:cs="Times New Roman"/>
                <w:sz w:val="20"/>
                <w:szCs w:val="20"/>
              </w:rPr>
              <w:t xml:space="preserve"> в минуту</w:t>
            </w:r>
          </w:p>
        </w:tc>
        <w:tc>
          <w:tcPr>
            <w:tcW w:w="1134" w:type="pct"/>
            <w:vAlign w:val="center"/>
          </w:tcPr>
          <w:p w14:paraId="5476F959" w14:textId="4E0C32D7"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5083E0C0" w14:textId="45074CBA"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621D1E3B" w14:textId="4417679E"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DA2BA4C" w14:textId="77777777" w:rsidR="00D26DF5" w:rsidRPr="00F47407" w:rsidRDefault="00D26DF5" w:rsidP="00C16992">
            <w:pPr>
              <w:jc w:val="center"/>
              <w:rPr>
                <w:rFonts w:cs="Times New Roman"/>
                <w:sz w:val="20"/>
                <w:szCs w:val="20"/>
              </w:rPr>
            </w:pPr>
          </w:p>
        </w:tc>
        <w:tc>
          <w:tcPr>
            <w:tcW w:w="418" w:type="pct"/>
            <w:vMerge/>
            <w:vAlign w:val="center"/>
          </w:tcPr>
          <w:p w14:paraId="0E6F077B" w14:textId="77777777" w:rsidR="00D26DF5" w:rsidRPr="00F47407" w:rsidRDefault="00D26DF5" w:rsidP="00C16992">
            <w:pPr>
              <w:jc w:val="center"/>
              <w:rPr>
                <w:rFonts w:cs="Times New Roman"/>
                <w:sz w:val="20"/>
                <w:szCs w:val="20"/>
              </w:rPr>
            </w:pPr>
          </w:p>
        </w:tc>
      </w:tr>
      <w:tr w:rsidR="00D26DF5" w:rsidRPr="00F47407" w14:paraId="523D8111" w14:textId="08AC20D8" w:rsidTr="00C16992">
        <w:trPr>
          <w:trHeight w:val="20"/>
        </w:trPr>
        <w:tc>
          <w:tcPr>
            <w:tcW w:w="736" w:type="pct"/>
            <w:vMerge/>
            <w:vAlign w:val="center"/>
          </w:tcPr>
          <w:p w14:paraId="5FE8EE36" w14:textId="77777777" w:rsidR="00D26DF5" w:rsidRPr="00F47407" w:rsidRDefault="00D26DF5" w:rsidP="00C16992">
            <w:pPr>
              <w:jc w:val="center"/>
              <w:rPr>
                <w:rFonts w:cs="Times New Roman"/>
                <w:sz w:val="20"/>
                <w:szCs w:val="20"/>
              </w:rPr>
            </w:pPr>
          </w:p>
        </w:tc>
        <w:tc>
          <w:tcPr>
            <w:tcW w:w="1134" w:type="pct"/>
            <w:vAlign w:val="center"/>
          </w:tcPr>
          <w:p w14:paraId="06078821" w14:textId="50EEEF64" w:rsidR="00D26DF5" w:rsidRPr="00F47407" w:rsidRDefault="00D26DF5" w:rsidP="00C16992">
            <w:pPr>
              <w:jc w:val="both"/>
              <w:rPr>
                <w:rFonts w:cs="Times New Roman"/>
                <w:sz w:val="20"/>
                <w:szCs w:val="20"/>
              </w:rPr>
            </w:pPr>
            <w:r w:rsidRPr="00F47407">
              <w:rPr>
                <w:rFonts w:cs="Times New Roman"/>
                <w:color w:val="000000"/>
                <w:sz w:val="20"/>
                <w:szCs w:val="20"/>
              </w:rPr>
              <w:t>Дальность струи УПВД</w:t>
            </w:r>
          </w:p>
        </w:tc>
        <w:tc>
          <w:tcPr>
            <w:tcW w:w="1134" w:type="pct"/>
            <w:vAlign w:val="center"/>
          </w:tcPr>
          <w:p w14:paraId="69FE0CCA" w14:textId="7962A4BE"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7D0551DB" w14:textId="58570FEC"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7377D17A" w14:textId="1F0AB72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8A8F09E" w14:textId="77777777" w:rsidR="00D26DF5" w:rsidRPr="00F47407" w:rsidRDefault="00D26DF5" w:rsidP="00C16992">
            <w:pPr>
              <w:jc w:val="center"/>
              <w:rPr>
                <w:rFonts w:cs="Times New Roman"/>
                <w:sz w:val="20"/>
                <w:szCs w:val="20"/>
              </w:rPr>
            </w:pPr>
          </w:p>
        </w:tc>
        <w:tc>
          <w:tcPr>
            <w:tcW w:w="418" w:type="pct"/>
            <w:vMerge/>
            <w:vAlign w:val="center"/>
          </w:tcPr>
          <w:p w14:paraId="4E74B398" w14:textId="77777777" w:rsidR="00D26DF5" w:rsidRPr="00F47407" w:rsidRDefault="00D26DF5" w:rsidP="00C16992">
            <w:pPr>
              <w:jc w:val="center"/>
              <w:rPr>
                <w:rFonts w:cs="Times New Roman"/>
                <w:sz w:val="20"/>
                <w:szCs w:val="20"/>
              </w:rPr>
            </w:pPr>
          </w:p>
        </w:tc>
      </w:tr>
      <w:tr w:rsidR="00D26DF5" w:rsidRPr="00F47407" w14:paraId="166A9DE8" w14:textId="2937727F" w:rsidTr="00C16992">
        <w:trPr>
          <w:trHeight w:val="20"/>
        </w:trPr>
        <w:tc>
          <w:tcPr>
            <w:tcW w:w="736" w:type="pct"/>
            <w:vMerge/>
            <w:vAlign w:val="center"/>
          </w:tcPr>
          <w:p w14:paraId="63E014E1" w14:textId="4F91ACE9" w:rsidR="00D26DF5" w:rsidRPr="00F47407" w:rsidRDefault="00D26DF5" w:rsidP="00C16992">
            <w:pPr>
              <w:jc w:val="center"/>
              <w:rPr>
                <w:rFonts w:cs="Times New Roman"/>
                <w:b/>
                <w:sz w:val="20"/>
                <w:szCs w:val="20"/>
              </w:rPr>
            </w:pPr>
          </w:p>
        </w:tc>
        <w:tc>
          <w:tcPr>
            <w:tcW w:w="1134" w:type="pct"/>
            <w:vAlign w:val="center"/>
          </w:tcPr>
          <w:p w14:paraId="268DF3DA" w14:textId="79218558" w:rsidR="00D26DF5" w:rsidRPr="00F47407" w:rsidRDefault="00D26DF5" w:rsidP="00C16992">
            <w:pPr>
              <w:jc w:val="both"/>
              <w:rPr>
                <w:rFonts w:cs="Times New Roman"/>
                <w:b/>
                <w:sz w:val="20"/>
                <w:szCs w:val="20"/>
              </w:rPr>
            </w:pPr>
            <w:r w:rsidRPr="00F47407">
              <w:rPr>
                <w:rFonts w:cs="Times New Roman"/>
                <w:color w:val="000000"/>
                <w:sz w:val="20"/>
                <w:szCs w:val="20"/>
              </w:rPr>
              <w:t>Давление УПВД на выходе</w:t>
            </w:r>
          </w:p>
        </w:tc>
        <w:tc>
          <w:tcPr>
            <w:tcW w:w="1134" w:type="pct"/>
            <w:vAlign w:val="center"/>
          </w:tcPr>
          <w:p w14:paraId="2ED0AC31" w14:textId="16057EED" w:rsidR="00D26DF5" w:rsidRPr="00F47407" w:rsidRDefault="00D26DF5" w:rsidP="005C23EA">
            <w:pPr>
              <w:jc w:val="center"/>
              <w:rPr>
                <w:rFonts w:cs="Times New Roman"/>
                <w:sz w:val="20"/>
                <w:szCs w:val="20"/>
              </w:rPr>
            </w:pPr>
            <w:r w:rsidRPr="00F47407">
              <w:rPr>
                <w:rFonts w:cs="Times New Roman"/>
                <w:color w:val="000000"/>
                <w:sz w:val="20"/>
                <w:szCs w:val="20"/>
              </w:rPr>
              <w:t>≥ 170</w:t>
            </w:r>
          </w:p>
        </w:tc>
        <w:tc>
          <w:tcPr>
            <w:tcW w:w="580" w:type="pct"/>
            <w:vAlign w:val="center"/>
          </w:tcPr>
          <w:p w14:paraId="3134A15A" w14:textId="6BE30A9C" w:rsidR="00D26DF5" w:rsidRPr="00F47407" w:rsidRDefault="00D26DF5" w:rsidP="00C16992">
            <w:pPr>
              <w:jc w:val="center"/>
              <w:rPr>
                <w:rFonts w:cs="Times New Roman"/>
                <w:sz w:val="20"/>
                <w:szCs w:val="20"/>
              </w:rPr>
            </w:pPr>
            <w:r w:rsidRPr="00F47407">
              <w:rPr>
                <w:rFonts w:cs="Times New Roman"/>
                <w:color w:val="000000"/>
                <w:sz w:val="20"/>
                <w:szCs w:val="20"/>
              </w:rPr>
              <w:t>Физическая атмосфера</w:t>
            </w:r>
          </w:p>
        </w:tc>
        <w:tc>
          <w:tcPr>
            <w:tcW w:w="581" w:type="pct"/>
            <w:vAlign w:val="center"/>
          </w:tcPr>
          <w:p w14:paraId="046047BD" w14:textId="001AEB9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E9B1067" w14:textId="77777777" w:rsidR="00D26DF5" w:rsidRPr="00F47407" w:rsidRDefault="00D26DF5" w:rsidP="00C16992">
            <w:pPr>
              <w:jc w:val="center"/>
              <w:rPr>
                <w:rFonts w:cs="Times New Roman"/>
                <w:sz w:val="20"/>
                <w:szCs w:val="20"/>
              </w:rPr>
            </w:pPr>
          </w:p>
        </w:tc>
        <w:tc>
          <w:tcPr>
            <w:tcW w:w="418" w:type="pct"/>
            <w:vMerge/>
            <w:vAlign w:val="center"/>
          </w:tcPr>
          <w:p w14:paraId="4F303D4A" w14:textId="77777777" w:rsidR="00D26DF5" w:rsidRPr="00F47407" w:rsidRDefault="00D26DF5" w:rsidP="00C16992">
            <w:pPr>
              <w:jc w:val="center"/>
              <w:rPr>
                <w:rFonts w:cs="Times New Roman"/>
                <w:sz w:val="20"/>
                <w:szCs w:val="20"/>
              </w:rPr>
            </w:pPr>
          </w:p>
        </w:tc>
      </w:tr>
      <w:tr w:rsidR="00D26DF5" w:rsidRPr="00F47407" w14:paraId="4FD86240" w14:textId="18A17438" w:rsidTr="00C16992">
        <w:trPr>
          <w:trHeight w:val="20"/>
        </w:trPr>
        <w:tc>
          <w:tcPr>
            <w:tcW w:w="736" w:type="pct"/>
            <w:vMerge/>
            <w:vAlign w:val="center"/>
          </w:tcPr>
          <w:p w14:paraId="13389969" w14:textId="77777777" w:rsidR="00D26DF5" w:rsidRPr="00F47407" w:rsidRDefault="00D26DF5" w:rsidP="00C16992">
            <w:pPr>
              <w:jc w:val="center"/>
              <w:rPr>
                <w:rFonts w:cs="Times New Roman"/>
                <w:sz w:val="20"/>
                <w:szCs w:val="20"/>
              </w:rPr>
            </w:pPr>
          </w:p>
        </w:tc>
        <w:tc>
          <w:tcPr>
            <w:tcW w:w="1134" w:type="pct"/>
            <w:vAlign w:val="center"/>
          </w:tcPr>
          <w:p w14:paraId="7D621999" w14:textId="23CC2545" w:rsidR="00D26DF5" w:rsidRPr="00F47407" w:rsidRDefault="00D26DF5" w:rsidP="00C16992">
            <w:pPr>
              <w:jc w:val="both"/>
              <w:rPr>
                <w:rFonts w:cs="Times New Roman"/>
                <w:sz w:val="20"/>
                <w:szCs w:val="20"/>
              </w:rPr>
            </w:pPr>
            <w:r w:rsidRPr="00F47407">
              <w:rPr>
                <w:rFonts w:cs="Times New Roman"/>
                <w:color w:val="000000"/>
                <w:sz w:val="20"/>
                <w:szCs w:val="20"/>
              </w:rPr>
              <w:t>Длина шланга высокого давления УПВД</w:t>
            </w:r>
          </w:p>
        </w:tc>
        <w:tc>
          <w:tcPr>
            <w:tcW w:w="1134" w:type="pct"/>
            <w:vAlign w:val="center"/>
          </w:tcPr>
          <w:p w14:paraId="377CF539" w14:textId="69BE8AC0" w:rsidR="00D26DF5" w:rsidRPr="00F47407" w:rsidRDefault="00D26DF5" w:rsidP="005C23EA">
            <w:pPr>
              <w:jc w:val="center"/>
              <w:rPr>
                <w:rFonts w:cs="Times New Roman"/>
                <w:sz w:val="20"/>
                <w:szCs w:val="20"/>
              </w:rPr>
            </w:pPr>
            <w:r w:rsidRPr="00F47407">
              <w:rPr>
                <w:rFonts w:cs="Times New Roman"/>
                <w:color w:val="000000"/>
                <w:sz w:val="20"/>
                <w:szCs w:val="20"/>
              </w:rPr>
              <w:t>≥ 50</w:t>
            </w:r>
          </w:p>
        </w:tc>
        <w:tc>
          <w:tcPr>
            <w:tcW w:w="580" w:type="pct"/>
            <w:vAlign w:val="center"/>
          </w:tcPr>
          <w:p w14:paraId="7897A116" w14:textId="4DDDE94D" w:rsidR="00D26DF5" w:rsidRPr="00F47407" w:rsidRDefault="00D26DF5" w:rsidP="00C16992">
            <w:pPr>
              <w:jc w:val="center"/>
              <w:rPr>
                <w:rFonts w:cs="Times New Roman"/>
                <w:sz w:val="20"/>
                <w:szCs w:val="20"/>
              </w:rPr>
            </w:pPr>
            <w:r w:rsidRPr="00F47407">
              <w:rPr>
                <w:rFonts w:cs="Times New Roman"/>
                <w:color w:val="000000"/>
                <w:sz w:val="20"/>
                <w:szCs w:val="20"/>
              </w:rPr>
              <w:t>Метр</w:t>
            </w:r>
          </w:p>
        </w:tc>
        <w:tc>
          <w:tcPr>
            <w:tcW w:w="581" w:type="pct"/>
            <w:vAlign w:val="center"/>
          </w:tcPr>
          <w:p w14:paraId="0DB1D3F3" w14:textId="554C0AF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9023351" w14:textId="77777777" w:rsidR="00D26DF5" w:rsidRPr="00F47407" w:rsidRDefault="00D26DF5" w:rsidP="00C16992">
            <w:pPr>
              <w:jc w:val="center"/>
              <w:rPr>
                <w:rFonts w:cs="Times New Roman"/>
                <w:sz w:val="20"/>
                <w:szCs w:val="20"/>
              </w:rPr>
            </w:pPr>
          </w:p>
        </w:tc>
        <w:tc>
          <w:tcPr>
            <w:tcW w:w="418" w:type="pct"/>
            <w:vMerge/>
            <w:vAlign w:val="center"/>
          </w:tcPr>
          <w:p w14:paraId="04F43F92" w14:textId="77777777" w:rsidR="00D26DF5" w:rsidRPr="00F47407" w:rsidRDefault="00D26DF5" w:rsidP="00C16992">
            <w:pPr>
              <w:jc w:val="center"/>
              <w:rPr>
                <w:rFonts w:cs="Times New Roman"/>
                <w:sz w:val="20"/>
                <w:szCs w:val="20"/>
              </w:rPr>
            </w:pPr>
          </w:p>
        </w:tc>
      </w:tr>
      <w:tr w:rsidR="00D26DF5" w:rsidRPr="00F47407" w14:paraId="54B585C2" w14:textId="07484658" w:rsidTr="00C16992">
        <w:trPr>
          <w:trHeight w:val="20"/>
        </w:trPr>
        <w:tc>
          <w:tcPr>
            <w:tcW w:w="736" w:type="pct"/>
            <w:vMerge/>
            <w:vAlign w:val="center"/>
          </w:tcPr>
          <w:p w14:paraId="3B3E0339" w14:textId="77777777" w:rsidR="00D26DF5" w:rsidRPr="00F47407" w:rsidRDefault="00D26DF5" w:rsidP="00C16992">
            <w:pPr>
              <w:jc w:val="center"/>
              <w:rPr>
                <w:rFonts w:cs="Times New Roman"/>
                <w:sz w:val="20"/>
                <w:szCs w:val="20"/>
              </w:rPr>
            </w:pPr>
          </w:p>
        </w:tc>
        <w:tc>
          <w:tcPr>
            <w:tcW w:w="1134" w:type="pct"/>
            <w:vAlign w:val="center"/>
          </w:tcPr>
          <w:p w14:paraId="550E709B" w14:textId="614E417B" w:rsidR="00D26DF5" w:rsidRPr="00F47407" w:rsidRDefault="00D26DF5" w:rsidP="00C16992">
            <w:pPr>
              <w:jc w:val="both"/>
              <w:rPr>
                <w:rFonts w:cs="Times New Roman"/>
                <w:sz w:val="20"/>
                <w:szCs w:val="20"/>
              </w:rPr>
            </w:pPr>
            <w:r w:rsidRPr="00F47407">
              <w:rPr>
                <w:rFonts w:cs="Times New Roman"/>
                <w:color w:val="000000"/>
                <w:sz w:val="20"/>
                <w:szCs w:val="20"/>
              </w:rPr>
              <w:t>Вес УПВД</w:t>
            </w:r>
          </w:p>
        </w:tc>
        <w:tc>
          <w:tcPr>
            <w:tcW w:w="1134" w:type="pct"/>
            <w:vAlign w:val="center"/>
          </w:tcPr>
          <w:p w14:paraId="2602CE6A" w14:textId="12330705" w:rsidR="00D26DF5" w:rsidRPr="00F47407" w:rsidRDefault="00D26DF5" w:rsidP="005C23EA">
            <w:pPr>
              <w:jc w:val="center"/>
              <w:rPr>
                <w:rFonts w:cs="Times New Roman"/>
                <w:sz w:val="20"/>
                <w:szCs w:val="20"/>
              </w:rPr>
            </w:pPr>
            <w:r w:rsidRPr="00F47407">
              <w:rPr>
                <w:rFonts w:cs="Times New Roman"/>
                <w:color w:val="000000"/>
                <w:sz w:val="20"/>
                <w:szCs w:val="20"/>
              </w:rPr>
              <w:t>≤ 62</w:t>
            </w:r>
          </w:p>
        </w:tc>
        <w:tc>
          <w:tcPr>
            <w:tcW w:w="580" w:type="pct"/>
            <w:vAlign w:val="center"/>
          </w:tcPr>
          <w:p w14:paraId="1877D444" w14:textId="4AA0FD8B"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3D8F67F5" w14:textId="1D2B963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036B4C4F" w14:textId="77777777" w:rsidR="00D26DF5" w:rsidRPr="00F47407" w:rsidRDefault="00D26DF5" w:rsidP="00C16992">
            <w:pPr>
              <w:jc w:val="center"/>
              <w:rPr>
                <w:rFonts w:cs="Times New Roman"/>
                <w:sz w:val="20"/>
                <w:szCs w:val="20"/>
              </w:rPr>
            </w:pPr>
          </w:p>
        </w:tc>
        <w:tc>
          <w:tcPr>
            <w:tcW w:w="418" w:type="pct"/>
            <w:vMerge/>
            <w:vAlign w:val="center"/>
          </w:tcPr>
          <w:p w14:paraId="7ABF515E" w14:textId="77777777" w:rsidR="00D26DF5" w:rsidRPr="00F47407" w:rsidRDefault="00D26DF5" w:rsidP="00C16992">
            <w:pPr>
              <w:jc w:val="center"/>
              <w:rPr>
                <w:rFonts w:cs="Times New Roman"/>
                <w:sz w:val="20"/>
                <w:szCs w:val="20"/>
              </w:rPr>
            </w:pPr>
          </w:p>
        </w:tc>
      </w:tr>
      <w:tr w:rsidR="00D26DF5" w:rsidRPr="00F47407" w14:paraId="4C85425E" w14:textId="6E7B8570" w:rsidTr="00C16992">
        <w:trPr>
          <w:trHeight w:val="20"/>
        </w:trPr>
        <w:tc>
          <w:tcPr>
            <w:tcW w:w="736" w:type="pct"/>
            <w:vMerge/>
            <w:vAlign w:val="center"/>
          </w:tcPr>
          <w:p w14:paraId="52D947BB" w14:textId="77777777" w:rsidR="00D26DF5" w:rsidRPr="00F47407" w:rsidRDefault="00D26DF5" w:rsidP="00C16992">
            <w:pPr>
              <w:jc w:val="center"/>
              <w:rPr>
                <w:rFonts w:cs="Times New Roman"/>
                <w:sz w:val="20"/>
                <w:szCs w:val="20"/>
              </w:rPr>
            </w:pPr>
          </w:p>
        </w:tc>
        <w:tc>
          <w:tcPr>
            <w:tcW w:w="1134" w:type="pct"/>
            <w:vAlign w:val="center"/>
          </w:tcPr>
          <w:p w14:paraId="74A1AC1E" w14:textId="2C2E71DB" w:rsidR="00D26DF5" w:rsidRPr="00F47407" w:rsidRDefault="00D26DF5" w:rsidP="00C16992">
            <w:pPr>
              <w:jc w:val="both"/>
              <w:rPr>
                <w:rFonts w:cs="Times New Roman"/>
                <w:sz w:val="20"/>
                <w:szCs w:val="20"/>
              </w:rPr>
            </w:pPr>
            <w:r w:rsidRPr="00F47407">
              <w:rPr>
                <w:rFonts w:cs="Times New Roman"/>
                <w:color w:val="000000"/>
                <w:sz w:val="20"/>
                <w:szCs w:val="20"/>
              </w:rPr>
              <w:t>Габаритные размеры УПВД (Длина Х Ширина Х Высота)</w:t>
            </w:r>
          </w:p>
        </w:tc>
        <w:tc>
          <w:tcPr>
            <w:tcW w:w="1134" w:type="pct"/>
            <w:vAlign w:val="center"/>
          </w:tcPr>
          <w:p w14:paraId="7954FD45" w14:textId="0CD2A90A" w:rsidR="00D26DF5" w:rsidRPr="00F47407" w:rsidRDefault="00D26DF5" w:rsidP="005C23EA">
            <w:pPr>
              <w:jc w:val="center"/>
              <w:rPr>
                <w:rFonts w:cs="Times New Roman"/>
                <w:sz w:val="20"/>
                <w:szCs w:val="20"/>
              </w:rPr>
            </w:pPr>
            <w:r w:rsidRPr="00F47407">
              <w:rPr>
                <w:rFonts w:cs="Times New Roman"/>
                <w:color w:val="000000"/>
                <w:sz w:val="20"/>
                <w:szCs w:val="20"/>
              </w:rPr>
              <w:t>≤ 650х550х550</w:t>
            </w:r>
          </w:p>
        </w:tc>
        <w:tc>
          <w:tcPr>
            <w:tcW w:w="580" w:type="pct"/>
            <w:vAlign w:val="center"/>
          </w:tcPr>
          <w:p w14:paraId="325FF82D" w14:textId="08ABAD3E"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64346A85" w14:textId="3D21D760"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0954C60" w14:textId="77777777" w:rsidR="00D26DF5" w:rsidRPr="00F47407" w:rsidRDefault="00D26DF5" w:rsidP="00C16992">
            <w:pPr>
              <w:jc w:val="center"/>
              <w:rPr>
                <w:rFonts w:cs="Times New Roman"/>
                <w:sz w:val="20"/>
                <w:szCs w:val="20"/>
              </w:rPr>
            </w:pPr>
          </w:p>
        </w:tc>
        <w:tc>
          <w:tcPr>
            <w:tcW w:w="418" w:type="pct"/>
            <w:vMerge/>
            <w:vAlign w:val="center"/>
          </w:tcPr>
          <w:p w14:paraId="13BAFB52" w14:textId="77777777" w:rsidR="00D26DF5" w:rsidRPr="00F47407" w:rsidRDefault="00D26DF5" w:rsidP="00C16992">
            <w:pPr>
              <w:jc w:val="center"/>
              <w:rPr>
                <w:rFonts w:cs="Times New Roman"/>
                <w:sz w:val="20"/>
                <w:szCs w:val="20"/>
              </w:rPr>
            </w:pPr>
          </w:p>
        </w:tc>
      </w:tr>
      <w:tr w:rsidR="00D26DF5" w:rsidRPr="00F47407" w14:paraId="1F02458E" w14:textId="4F9C24D8" w:rsidTr="00C16992">
        <w:trPr>
          <w:trHeight w:val="20"/>
        </w:trPr>
        <w:tc>
          <w:tcPr>
            <w:tcW w:w="736" w:type="pct"/>
            <w:vMerge/>
            <w:vAlign w:val="center"/>
          </w:tcPr>
          <w:p w14:paraId="7AC05A88" w14:textId="77777777" w:rsidR="00D26DF5" w:rsidRPr="00F47407" w:rsidRDefault="00D26DF5" w:rsidP="00C16992">
            <w:pPr>
              <w:jc w:val="center"/>
              <w:rPr>
                <w:rFonts w:cs="Times New Roman"/>
                <w:sz w:val="20"/>
                <w:szCs w:val="20"/>
              </w:rPr>
            </w:pPr>
          </w:p>
        </w:tc>
        <w:tc>
          <w:tcPr>
            <w:tcW w:w="1134" w:type="pct"/>
            <w:vAlign w:val="center"/>
          </w:tcPr>
          <w:p w14:paraId="405E178B" w14:textId="58C8DC46" w:rsidR="00D26DF5" w:rsidRPr="00F47407" w:rsidRDefault="00D26DF5" w:rsidP="00C16992">
            <w:pPr>
              <w:jc w:val="both"/>
              <w:rPr>
                <w:rFonts w:cs="Times New Roman"/>
                <w:sz w:val="20"/>
                <w:szCs w:val="20"/>
              </w:rPr>
            </w:pPr>
            <w:r w:rsidRPr="00F47407">
              <w:rPr>
                <w:rFonts w:cs="Times New Roman"/>
                <w:sz w:val="20"/>
                <w:szCs w:val="20"/>
              </w:rPr>
              <w:t>Описание твердого смачивателя (картриджа)</w:t>
            </w:r>
          </w:p>
        </w:tc>
        <w:tc>
          <w:tcPr>
            <w:tcW w:w="1134" w:type="pct"/>
            <w:vAlign w:val="center"/>
          </w:tcPr>
          <w:p w14:paraId="74BA0297" w14:textId="2CB75A0C" w:rsidR="00D26DF5" w:rsidRPr="00F47407" w:rsidRDefault="00D26DF5" w:rsidP="005C23EA">
            <w:pPr>
              <w:jc w:val="center"/>
              <w:rPr>
                <w:rFonts w:cs="Times New Roman"/>
                <w:sz w:val="20"/>
                <w:szCs w:val="20"/>
              </w:rPr>
            </w:pPr>
            <w:r w:rsidRPr="00F47407">
              <w:rPr>
                <w:rFonts w:cs="Times New Roman"/>
                <w:sz w:val="20"/>
                <w:szCs w:val="20"/>
              </w:rPr>
              <w:t>Твердый смачиватель (картридж) предназначен для применения в тубусе-смесителе и устанавливается без повреждений. Смачиватель не содержит соединений фтора, экологически безопасен. Смачиватель полностью растворяется в воде.</w:t>
            </w:r>
          </w:p>
        </w:tc>
        <w:tc>
          <w:tcPr>
            <w:tcW w:w="580" w:type="pct"/>
            <w:vAlign w:val="center"/>
          </w:tcPr>
          <w:p w14:paraId="7D1FC3D8" w14:textId="5981336B" w:rsidR="00D26DF5" w:rsidRPr="00F47407" w:rsidRDefault="00D26DF5" w:rsidP="00C16992">
            <w:pPr>
              <w:jc w:val="center"/>
              <w:rPr>
                <w:rFonts w:cs="Times New Roman"/>
                <w:sz w:val="20"/>
                <w:szCs w:val="20"/>
              </w:rPr>
            </w:pPr>
          </w:p>
        </w:tc>
        <w:tc>
          <w:tcPr>
            <w:tcW w:w="581" w:type="pct"/>
            <w:vAlign w:val="center"/>
          </w:tcPr>
          <w:p w14:paraId="09A24350" w14:textId="1106586D"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490434">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7FE91793" w14:textId="77777777" w:rsidR="00D26DF5" w:rsidRPr="00F47407" w:rsidRDefault="00D26DF5" w:rsidP="00C16992">
            <w:pPr>
              <w:jc w:val="center"/>
              <w:rPr>
                <w:rFonts w:cs="Times New Roman"/>
                <w:sz w:val="20"/>
                <w:szCs w:val="20"/>
              </w:rPr>
            </w:pPr>
          </w:p>
        </w:tc>
        <w:tc>
          <w:tcPr>
            <w:tcW w:w="418" w:type="pct"/>
            <w:vMerge/>
            <w:vAlign w:val="center"/>
          </w:tcPr>
          <w:p w14:paraId="343E59B9" w14:textId="77777777" w:rsidR="00D26DF5" w:rsidRPr="00F47407" w:rsidRDefault="00D26DF5" w:rsidP="00C16992">
            <w:pPr>
              <w:jc w:val="center"/>
              <w:rPr>
                <w:rFonts w:cs="Times New Roman"/>
                <w:sz w:val="20"/>
                <w:szCs w:val="20"/>
              </w:rPr>
            </w:pPr>
          </w:p>
        </w:tc>
      </w:tr>
      <w:tr w:rsidR="00D26DF5" w:rsidRPr="00F47407" w14:paraId="146C10E2" w14:textId="7558138B" w:rsidTr="00C16992">
        <w:trPr>
          <w:trHeight w:val="20"/>
        </w:trPr>
        <w:tc>
          <w:tcPr>
            <w:tcW w:w="736" w:type="pct"/>
            <w:vMerge/>
            <w:vAlign w:val="center"/>
          </w:tcPr>
          <w:p w14:paraId="55F643BE" w14:textId="77777777" w:rsidR="00D26DF5" w:rsidRPr="00F47407" w:rsidRDefault="00D26DF5" w:rsidP="00C16992">
            <w:pPr>
              <w:jc w:val="center"/>
              <w:rPr>
                <w:rFonts w:cs="Times New Roman"/>
                <w:sz w:val="20"/>
                <w:szCs w:val="20"/>
              </w:rPr>
            </w:pPr>
          </w:p>
        </w:tc>
        <w:tc>
          <w:tcPr>
            <w:tcW w:w="1134" w:type="pct"/>
            <w:vAlign w:val="center"/>
          </w:tcPr>
          <w:p w14:paraId="6391B061" w14:textId="3B7B0DD0" w:rsidR="00D26DF5" w:rsidRPr="00F47407" w:rsidRDefault="00D26DF5" w:rsidP="00C16992">
            <w:pPr>
              <w:jc w:val="both"/>
              <w:rPr>
                <w:rFonts w:cs="Times New Roman"/>
                <w:sz w:val="20"/>
                <w:szCs w:val="20"/>
              </w:rPr>
            </w:pPr>
            <w:r w:rsidRPr="00F47407">
              <w:rPr>
                <w:rFonts w:cs="Times New Roman"/>
                <w:sz w:val="20"/>
                <w:szCs w:val="20"/>
              </w:rPr>
              <w:t>Расход одного твердого смачивателя (картриджа) на объем воды</w:t>
            </w:r>
          </w:p>
        </w:tc>
        <w:tc>
          <w:tcPr>
            <w:tcW w:w="1134" w:type="pct"/>
            <w:vAlign w:val="center"/>
          </w:tcPr>
          <w:p w14:paraId="672869B4" w14:textId="7ACDB196" w:rsidR="00D26DF5" w:rsidRPr="00F47407" w:rsidRDefault="00D26DF5" w:rsidP="005C23EA">
            <w:pPr>
              <w:jc w:val="center"/>
              <w:rPr>
                <w:rFonts w:cs="Times New Roman"/>
                <w:sz w:val="20"/>
                <w:szCs w:val="20"/>
              </w:rPr>
            </w:pPr>
            <w:r w:rsidRPr="00F47407">
              <w:rPr>
                <w:rFonts w:cs="Times New Roman"/>
                <w:sz w:val="20"/>
                <w:szCs w:val="20"/>
              </w:rPr>
              <w:t>≥ 2,5</w:t>
            </w:r>
          </w:p>
        </w:tc>
        <w:tc>
          <w:tcPr>
            <w:tcW w:w="580" w:type="pct"/>
            <w:vAlign w:val="center"/>
          </w:tcPr>
          <w:p w14:paraId="36FD8340" w14:textId="4022BD34" w:rsidR="00D26DF5" w:rsidRPr="00F47407" w:rsidRDefault="00D26DF5" w:rsidP="00C16992">
            <w:pPr>
              <w:jc w:val="center"/>
              <w:rPr>
                <w:rFonts w:cs="Times New Roman"/>
                <w:sz w:val="20"/>
                <w:szCs w:val="20"/>
              </w:rPr>
            </w:pPr>
            <w:r w:rsidRPr="00F47407">
              <w:rPr>
                <w:rFonts w:cs="Times New Roman"/>
                <w:sz w:val="20"/>
                <w:szCs w:val="20"/>
              </w:rPr>
              <w:t>Тонна</w:t>
            </w:r>
          </w:p>
        </w:tc>
        <w:tc>
          <w:tcPr>
            <w:tcW w:w="581" w:type="pct"/>
            <w:vAlign w:val="center"/>
          </w:tcPr>
          <w:p w14:paraId="5F314CE8" w14:textId="0FC15B8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1EBB102" w14:textId="77777777" w:rsidR="00D26DF5" w:rsidRPr="00F47407" w:rsidRDefault="00D26DF5" w:rsidP="00C16992">
            <w:pPr>
              <w:jc w:val="center"/>
              <w:rPr>
                <w:rFonts w:cs="Times New Roman"/>
                <w:sz w:val="20"/>
                <w:szCs w:val="20"/>
              </w:rPr>
            </w:pPr>
          </w:p>
        </w:tc>
        <w:tc>
          <w:tcPr>
            <w:tcW w:w="418" w:type="pct"/>
            <w:vMerge/>
            <w:vAlign w:val="center"/>
          </w:tcPr>
          <w:p w14:paraId="4EF2B1CF" w14:textId="77777777" w:rsidR="00D26DF5" w:rsidRPr="00F47407" w:rsidRDefault="00D26DF5" w:rsidP="00C16992">
            <w:pPr>
              <w:jc w:val="center"/>
              <w:rPr>
                <w:rFonts w:cs="Times New Roman"/>
                <w:sz w:val="20"/>
                <w:szCs w:val="20"/>
              </w:rPr>
            </w:pPr>
          </w:p>
        </w:tc>
      </w:tr>
      <w:tr w:rsidR="00D26DF5" w:rsidRPr="00F47407" w14:paraId="6EEE7C43" w14:textId="7C2D6E85" w:rsidTr="00C16992">
        <w:trPr>
          <w:trHeight w:val="20"/>
        </w:trPr>
        <w:tc>
          <w:tcPr>
            <w:tcW w:w="736" w:type="pct"/>
            <w:vMerge/>
            <w:vAlign w:val="center"/>
          </w:tcPr>
          <w:p w14:paraId="10D0768F" w14:textId="77777777" w:rsidR="00D26DF5" w:rsidRPr="00F47407" w:rsidRDefault="00D26DF5" w:rsidP="00C16992">
            <w:pPr>
              <w:jc w:val="center"/>
              <w:rPr>
                <w:rFonts w:cs="Times New Roman"/>
                <w:sz w:val="20"/>
                <w:szCs w:val="20"/>
              </w:rPr>
            </w:pPr>
          </w:p>
        </w:tc>
        <w:tc>
          <w:tcPr>
            <w:tcW w:w="1134" w:type="pct"/>
            <w:vAlign w:val="center"/>
          </w:tcPr>
          <w:p w14:paraId="2861183A" w14:textId="07E0B8D0" w:rsidR="00D26DF5" w:rsidRPr="00F47407" w:rsidRDefault="00D26DF5" w:rsidP="00C16992">
            <w:pPr>
              <w:jc w:val="both"/>
              <w:rPr>
                <w:rFonts w:cs="Times New Roman"/>
                <w:sz w:val="20"/>
                <w:szCs w:val="20"/>
              </w:rPr>
            </w:pPr>
            <w:r w:rsidRPr="00F47407">
              <w:rPr>
                <w:rFonts w:cs="Times New Roman"/>
                <w:sz w:val="20"/>
                <w:szCs w:val="20"/>
              </w:rPr>
              <w:t>Масса твердого смачивателя (картриджа)</w:t>
            </w:r>
          </w:p>
        </w:tc>
        <w:tc>
          <w:tcPr>
            <w:tcW w:w="1134" w:type="pct"/>
            <w:vAlign w:val="center"/>
          </w:tcPr>
          <w:p w14:paraId="2FEB3F77" w14:textId="531EBF94" w:rsidR="00D26DF5" w:rsidRPr="00F47407" w:rsidRDefault="00D26DF5" w:rsidP="005C23EA">
            <w:pPr>
              <w:jc w:val="center"/>
              <w:rPr>
                <w:rFonts w:cs="Times New Roman"/>
                <w:sz w:val="20"/>
                <w:szCs w:val="20"/>
              </w:rPr>
            </w:pPr>
            <w:r w:rsidRPr="00F47407">
              <w:rPr>
                <w:rFonts w:cs="Times New Roman"/>
                <w:sz w:val="20"/>
                <w:szCs w:val="20"/>
              </w:rPr>
              <w:t>≥ 0,58</w:t>
            </w:r>
          </w:p>
        </w:tc>
        <w:tc>
          <w:tcPr>
            <w:tcW w:w="580" w:type="pct"/>
            <w:vAlign w:val="center"/>
          </w:tcPr>
          <w:p w14:paraId="5C32FB58" w14:textId="5DA87D8F"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6870D194" w14:textId="23E5CD4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39646E1" w14:textId="77777777" w:rsidR="00D26DF5" w:rsidRPr="00F47407" w:rsidRDefault="00D26DF5" w:rsidP="00C16992">
            <w:pPr>
              <w:jc w:val="center"/>
              <w:rPr>
                <w:rFonts w:cs="Times New Roman"/>
                <w:sz w:val="20"/>
                <w:szCs w:val="20"/>
              </w:rPr>
            </w:pPr>
          </w:p>
        </w:tc>
        <w:tc>
          <w:tcPr>
            <w:tcW w:w="418" w:type="pct"/>
            <w:vMerge/>
            <w:vAlign w:val="center"/>
          </w:tcPr>
          <w:p w14:paraId="75F5E4D1" w14:textId="77777777" w:rsidR="00D26DF5" w:rsidRPr="00F47407" w:rsidRDefault="00D26DF5" w:rsidP="00C16992">
            <w:pPr>
              <w:jc w:val="center"/>
              <w:rPr>
                <w:rFonts w:cs="Times New Roman"/>
                <w:sz w:val="20"/>
                <w:szCs w:val="20"/>
              </w:rPr>
            </w:pPr>
          </w:p>
        </w:tc>
      </w:tr>
      <w:tr w:rsidR="00D26DF5" w:rsidRPr="00F47407" w14:paraId="0E9066E9" w14:textId="2AB88BE6" w:rsidTr="00C16992">
        <w:trPr>
          <w:trHeight w:val="20"/>
        </w:trPr>
        <w:tc>
          <w:tcPr>
            <w:tcW w:w="736" w:type="pct"/>
            <w:vMerge/>
            <w:vAlign w:val="center"/>
          </w:tcPr>
          <w:p w14:paraId="4E2213D8" w14:textId="77777777" w:rsidR="00D26DF5" w:rsidRPr="00F47407" w:rsidRDefault="00D26DF5" w:rsidP="00C16992">
            <w:pPr>
              <w:jc w:val="center"/>
              <w:rPr>
                <w:rFonts w:cs="Times New Roman"/>
                <w:sz w:val="20"/>
                <w:szCs w:val="20"/>
              </w:rPr>
            </w:pPr>
          </w:p>
        </w:tc>
        <w:tc>
          <w:tcPr>
            <w:tcW w:w="1134" w:type="pct"/>
            <w:vAlign w:val="center"/>
          </w:tcPr>
          <w:p w14:paraId="0C6028E7" w14:textId="420055E9" w:rsidR="00D26DF5" w:rsidRPr="00F47407" w:rsidRDefault="00D26DF5" w:rsidP="00C16992">
            <w:pPr>
              <w:jc w:val="both"/>
              <w:rPr>
                <w:rFonts w:cs="Times New Roman"/>
                <w:sz w:val="20"/>
                <w:szCs w:val="20"/>
              </w:rPr>
            </w:pPr>
            <w:r w:rsidRPr="00F47407">
              <w:rPr>
                <w:rFonts w:cs="Times New Roman"/>
                <w:sz w:val="20"/>
                <w:szCs w:val="20"/>
              </w:rPr>
              <w:t>Срок хранения твердого смачивателя (картриджа)</w:t>
            </w:r>
          </w:p>
        </w:tc>
        <w:tc>
          <w:tcPr>
            <w:tcW w:w="1134" w:type="pct"/>
            <w:vAlign w:val="center"/>
          </w:tcPr>
          <w:p w14:paraId="600DDAD1" w14:textId="21ECABEE" w:rsidR="00D26DF5" w:rsidRPr="00F47407" w:rsidRDefault="00D26DF5" w:rsidP="005C23EA">
            <w:pPr>
              <w:jc w:val="center"/>
              <w:rPr>
                <w:rFonts w:cs="Times New Roman"/>
                <w:sz w:val="20"/>
                <w:szCs w:val="20"/>
              </w:rPr>
            </w:pPr>
            <w:r w:rsidRPr="00F47407">
              <w:rPr>
                <w:rFonts w:cs="Times New Roman"/>
                <w:sz w:val="20"/>
                <w:szCs w:val="20"/>
              </w:rPr>
              <w:t>≥ 5</w:t>
            </w:r>
          </w:p>
        </w:tc>
        <w:tc>
          <w:tcPr>
            <w:tcW w:w="580" w:type="pct"/>
            <w:vAlign w:val="center"/>
          </w:tcPr>
          <w:p w14:paraId="1E0DC635" w14:textId="0F8C8C9A" w:rsidR="00D26DF5" w:rsidRPr="00F47407" w:rsidRDefault="00D26DF5" w:rsidP="00C16992">
            <w:pPr>
              <w:jc w:val="center"/>
              <w:rPr>
                <w:rFonts w:cs="Times New Roman"/>
                <w:sz w:val="20"/>
                <w:szCs w:val="20"/>
              </w:rPr>
            </w:pPr>
            <w:r w:rsidRPr="00F47407">
              <w:rPr>
                <w:rFonts w:cs="Times New Roman"/>
                <w:sz w:val="20"/>
                <w:szCs w:val="20"/>
              </w:rPr>
              <w:t>Лет</w:t>
            </w:r>
          </w:p>
        </w:tc>
        <w:tc>
          <w:tcPr>
            <w:tcW w:w="581" w:type="pct"/>
            <w:vAlign w:val="center"/>
          </w:tcPr>
          <w:p w14:paraId="6999B874" w14:textId="1DFA99D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CB276D0" w14:textId="77777777" w:rsidR="00D26DF5" w:rsidRPr="00F47407" w:rsidRDefault="00D26DF5" w:rsidP="00C16992">
            <w:pPr>
              <w:jc w:val="center"/>
              <w:rPr>
                <w:rFonts w:cs="Times New Roman"/>
                <w:sz w:val="20"/>
                <w:szCs w:val="20"/>
              </w:rPr>
            </w:pPr>
          </w:p>
        </w:tc>
        <w:tc>
          <w:tcPr>
            <w:tcW w:w="418" w:type="pct"/>
            <w:vMerge/>
            <w:vAlign w:val="center"/>
          </w:tcPr>
          <w:p w14:paraId="04DBB7F9" w14:textId="77777777" w:rsidR="00D26DF5" w:rsidRPr="00F47407" w:rsidRDefault="00D26DF5" w:rsidP="00C16992">
            <w:pPr>
              <w:jc w:val="center"/>
              <w:rPr>
                <w:rFonts w:cs="Times New Roman"/>
                <w:sz w:val="20"/>
                <w:szCs w:val="20"/>
              </w:rPr>
            </w:pPr>
          </w:p>
        </w:tc>
      </w:tr>
      <w:tr w:rsidR="00D26DF5" w:rsidRPr="00F47407" w14:paraId="5AA8F04D" w14:textId="0390F225" w:rsidTr="00C16992">
        <w:trPr>
          <w:trHeight w:val="20"/>
        </w:trPr>
        <w:tc>
          <w:tcPr>
            <w:tcW w:w="736" w:type="pct"/>
            <w:vMerge/>
            <w:vAlign w:val="center"/>
          </w:tcPr>
          <w:p w14:paraId="5DD2961E" w14:textId="77777777" w:rsidR="00D26DF5" w:rsidRPr="00F47407" w:rsidRDefault="00D26DF5" w:rsidP="00C16992">
            <w:pPr>
              <w:jc w:val="center"/>
              <w:rPr>
                <w:rFonts w:cs="Times New Roman"/>
                <w:sz w:val="20"/>
                <w:szCs w:val="20"/>
              </w:rPr>
            </w:pPr>
          </w:p>
        </w:tc>
        <w:tc>
          <w:tcPr>
            <w:tcW w:w="1134" w:type="pct"/>
            <w:vAlign w:val="center"/>
          </w:tcPr>
          <w:p w14:paraId="72D5E319" w14:textId="72D7FD81" w:rsidR="00D26DF5" w:rsidRPr="00F47407" w:rsidRDefault="00D26DF5" w:rsidP="00C16992">
            <w:pPr>
              <w:jc w:val="both"/>
              <w:rPr>
                <w:rFonts w:cs="Times New Roman"/>
                <w:sz w:val="20"/>
                <w:szCs w:val="20"/>
              </w:rPr>
            </w:pPr>
            <w:r w:rsidRPr="00F47407">
              <w:rPr>
                <w:rFonts w:cs="Times New Roman"/>
                <w:sz w:val="20"/>
                <w:szCs w:val="20"/>
              </w:rPr>
              <w:t>Описание ранца противопожарного</w:t>
            </w:r>
          </w:p>
        </w:tc>
        <w:tc>
          <w:tcPr>
            <w:tcW w:w="1134" w:type="pct"/>
            <w:vAlign w:val="center"/>
          </w:tcPr>
          <w:p w14:paraId="63254016" w14:textId="77777777" w:rsidR="00D26DF5" w:rsidRPr="00F47407" w:rsidRDefault="00D26DF5" w:rsidP="005C23EA">
            <w:pPr>
              <w:jc w:val="center"/>
              <w:rPr>
                <w:sz w:val="20"/>
              </w:rPr>
            </w:pPr>
            <w:r w:rsidRPr="00F47407">
              <w:rPr>
                <w:sz w:val="20"/>
              </w:rPr>
              <w:t xml:space="preserve">Ранец противопожарный представляет собой ручное средство для тушения низовых пожаров. Укомплектован эластичной, водонепроницаемой, </w:t>
            </w:r>
            <w:proofErr w:type="spellStart"/>
            <w:r w:rsidRPr="00F47407">
              <w:rPr>
                <w:sz w:val="20"/>
              </w:rPr>
              <w:t>химойстойкой</w:t>
            </w:r>
            <w:proofErr w:type="spellEnd"/>
            <w:r w:rsidRPr="00F47407">
              <w:rPr>
                <w:sz w:val="20"/>
              </w:rPr>
              <w:t xml:space="preserve"> к пенообразователю прорезиненной емкостью в чехле из прочной ткани яркого цвета, гидропультом металлическим двустороннего действия для формирования водяной компактной и распыленной, а также пенной струи, соединительным с емкостью резиновым шлангом, смачивателем твердым (2 </w:t>
            </w:r>
            <w:proofErr w:type="spellStart"/>
            <w:proofErr w:type="gramStart"/>
            <w:r w:rsidRPr="00F47407">
              <w:rPr>
                <w:sz w:val="20"/>
              </w:rPr>
              <w:t>шт</w:t>
            </w:r>
            <w:proofErr w:type="spellEnd"/>
            <w:proofErr w:type="gramEnd"/>
            <w:r w:rsidRPr="00F47407">
              <w:rPr>
                <w:sz w:val="20"/>
              </w:rPr>
              <w:t xml:space="preserve">), насадкой пенообразующей красного цвета (1 </w:t>
            </w:r>
            <w:proofErr w:type="spellStart"/>
            <w:r w:rsidRPr="00F47407">
              <w:rPr>
                <w:sz w:val="20"/>
              </w:rPr>
              <w:t>шт</w:t>
            </w:r>
            <w:proofErr w:type="spellEnd"/>
            <w:r w:rsidRPr="00F47407">
              <w:rPr>
                <w:sz w:val="20"/>
              </w:rPr>
              <w:t xml:space="preserve">), кружкой-черпаком объемом 2 литра (1 </w:t>
            </w:r>
            <w:proofErr w:type="spellStart"/>
            <w:r w:rsidRPr="00F47407">
              <w:rPr>
                <w:sz w:val="20"/>
              </w:rPr>
              <w:t>шт</w:t>
            </w:r>
            <w:proofErr w:type="spellEnd"/>
            <w:r w:rsidRPr="00F47407">
              <w:rPr>
                <w:sz w:val="20"/>
              </w:rPr>
              <w:t xml:space="preserve">), емкостью для питьевой воды объемом 1 литр (1 </w:t>
            </w:r>
            <w:proofErr w:type="spellStart"/>
            <w:r w:rsidRPr="00F47407">
              <w:rPr>
                <w:sz w:val="20"/>
              </w:rPr>
              <w:t>шт</w:t>
            </w:r>
            <w:proofErr w:type="spellEnd"/>
            <w:r w:rsidRPr="00F47407">
              <w:rPr>
                <w:sz w:val="20"/>
              </w:rPr>
              <w:t>).</w:t>
            </w:r>
          </w:p>
          <w:p w14:paraId="12762CFF" w14:textId="27188082" w:rsidR="00D26DF5" w:rsidRPr="00F47407" w:rsidRDefault="00D26DF5" w:rsidP="005C23EA">
            <w:pPr>
              <w:jc w:val="center"/>
              <w:rPr>
                <w:rFonts w:cs="Times New Roman"/>
                <w:sz w:val="20"/>
                <w:szCs w:val="20"/>
              </w:rPr>
            </w:pPr>
            <w:r w:rsidRPr="00F47407">
              <w:rPr>
                <w:sz w:val="20"/>
              </w:rPr>
              <w:t xml:space="preserve">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 Сетка-фильтр в форме стакана для фильтрации воды при заправке емкости - пластиковая, жесткая, устойчивая к деформации и разрыву. В чехол ранца встроен влагостойкий теплоизоляционный наспинник из полипропилена, предназначенный для защиты спины бойца-пожарного от переохлаждения. </w:t>
            </w:r>
            <w:proofErr w:type="gramStart"/>
            <w:r w:rsidRPr="00F47407">
              <w:rPr>
                <w:sz w:val="20"/>
              </w:rPr>
              <w:t>На чехле емкости имеются карманы для комплектующих (левый боковой карман под емкость для питьевой воды, правый карман для смачивателя твердого, правый карман для пенообразующей насадки, задний узкий карман для запасного гидропульта, две липучки для фиксации основного гидропульта, большой задний карман для кружки-черпака).</w:t>
            </w:r>
            <w:proofErr w:type="gramEnd"/>
            <w:r w:rsidRPr="00F47407">
              <w:rPr>
                <w:sz w:val="20"/>
              </w:rPr>
              <w:t xml:space="preserve"> Для переноски гидропульта в нерабочем положении на чехле есть два держателя-липучки. Ранец имеет петлевую ручку в верхней части мешка для переноски. Ранец имеет умягченные по краям, регулируемые по длине заплечные ремни на чехле емкости. Ранец имеет поясную стяжку и нагрудную стяжку на чехле емкости для равномерного распределения нагрузки на спину пожарного. На заплечном ремне ранца имеется карабин для подвески гидропульта в нерабочем положении. На корпусе гидропульта есть кольцо для подвески гидропульта на карабин. На большом заднем кармане чехла нанесена несмываемая маркировка ранца методом термопластической печати, содержащая: название изделия, реквизиты производителя (сайт, телефон и адрес электронной почты), наименование производителя. На корпус гидропульта нанесена маркировка с указанием названия изделия, названия производителя, реквизитов производителя (телефон, адрес сайта). Материал корпуса, штуцера, гайки и регулировочного сопла гидропульта - дюралевый сплав. </w:t>
            </w:r>
            <w:r w:rsidRPr="00F47407">
              <w:rPr>
                <w:color w:val="000000" w:themeColor="text1"/>
                <w:sz w:val="20"/>
              </w:rPr>
              <w:t xml:space="preserve">Материал распылительной головки гидропульта латунный сплав. </w:t>
            </w:r>
            <w:r w:rsidRPr="00F47407">
              <w:rPr>
                <w:sz w:val="20"/>
              </w:rPr>
              <w:t xml:space="preserve">Материал штока гидропульта нержавеющая сталь. Перекрывная и </w:t>
            </w:r>
            <w:proofErr w:type="gramStart"/>
            <w:r w:rsidRPr="00F47407">
              <w:rPr>
                <w:sz w:val="20"/>
              </w:rPr>
              <w:t>амортизирующая</w:t>
            </w:r>
            <w:proofErr w:type="gramEnd"/>
            <w:r w:rsidRPr="00F47407">
              <w:rPr>
                <w:sz w:val="20"/>
              </w:rPr>
              <w:t xml:space="preserve"> пружины гидропульта из нержавеющей стали. Материал уплотнительных колец манжет, запорного клапана гидропульта - полиуретан. Шариковая конструкция запорного клапана. Эргономичная, тангенциальная, цельнолитая ручка Г-образной формы из полимерного материала на штоке гидропульта. При работе гидропультом отсутствует протекание жидкости из мест соединений, отсутствует протекание гидропульта в опущенном состоянии. Твердый смачиватель, входящий в комплектацию ранца, имеет форму полусферы белого цвета, экологически безвредный, состоит из ПАВ с функциональными добавками, упакован в полиэтиленовый пакет с инструкцией по эксплуатации.</w:t>
            </w:r>
            <w:r w:rsidRPr="00F47407">
              <w:rPr>
                <w:rFonts w:cs="Times New Roman"/>
                <w:sz w:val="20"/>
                <w:szCs w:val="20"/>
              </w:rPr>
              <w:t xml:space="preserve"> </w:t>
            </w:r>
            <w:r w:rsidRPr="00F47407">
              <w:rPr>
                <w:sz w:val="20"/>
              </w:rPr>
              <w:t>Складная кружка-черпак, входящая в комплектацию ранца, изготовлена из полимерного материала, предназначена для заполнения емкости-мешка водой из природного источника. Кружка-черпак сохраняет форму для удобного зачерпывания воды, герметична, отсутствует протекание воды из швов.</w:t>
            </w:r>
          </w:p>
        </w:tc>
        <w:tc>
          <w:tcPr>
            <w:tcW w:w="580" w:type="pct"/>
            <w:vAlign w:val="center"/>
          </w:tcPr>
          <w:p w14:paraId="140B1360" w14:textId="6B6F22E6" w:rsidR="00D26DF5" w:rsidRPr="00F47407" w:rsidRDefault="00D26DF5" w:rsidP="00C16992">
            <w:pPr>
              <w:jc w:val="center"/>
              <w:rPr>
                <w:rFonts w:cs="Times New Roman"/>
                <w:sz w:val="20"/>
                <w:szCs w:val="20"/>
              </w:rPr>
            </w:pPr>
          </w:p>
        </w:tc>
        <w:tc>
          <w:tcPr>
            <w:tcW w:w="581" w:type="pct"/>
            <w:vAlign w:val="center"/>
          </w:tcPr>
          <w:p w14:paraId="239A557F" w14:textId="7206C002"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0A12B9">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27BE67EA" w14:textId="77777777" w:rsidR="00D26DF5" w:rsidRPr="00F47407" w:rsidRDefault="00D26DF5" w:rsidP="00C16992">
            <w:pPr>
              <w:jc w:val="center"/>
              <w:rPr>
                <w:rFonts w:cs="Times New Roman"/>
                <w:sz w:val="20"/>
                <w:szCs w:val="20"/>
              </w:rPr>
            </w:pPr>
          </w:p>
        </w:tc>
        <w:tc>
          <w:tcPr>
            <w:tcW w:w="418" w:type="pct"/>
            <w:vMerge/>
            <w:vAlign w:val="center"/>
          </w:tcPr>
          <w:p w14:paraId="6AA61B81" w14:textId="77777777" w:rsidR="00D26DF5" w:rsidRPr="00F47407" w:rsidRDefault="00D26DF5" w:rsidP="00C16992">
            <w:pPr>
              <w:jc w:val="center"/>
              <w:rPr>
                <w:rFonts w:cs="Times New Roman"/>
                <w:sz w:val="20"/>
                <w:szCs w:val="20"/>
              </w:rPr>
            </w:pPr>
          </w:p>
        </w:tc>
      </w:tr>
      <w:tr w:rsidR="00D26DF5" w:rsidRPr="00F47407" w14:paraId="55F3DD37" w14:textId="717E22A5" w:rsidTr="00C16992">
        <w:trPr>
          <w:trHeight w:val="20"/>
        </w:trPr>
        <w:tc>
          <w:tcPr>
            <w:tcW w:w="736" w:type="pct"/>
            <w:vMerge/>
            <w:vAlign w:val="center"/>
          </w:tcPr>
          <w:p w14:paraId="64C7993C" w14:textId="77777777" w:rsidR="00D26DF5" w:rsidRPr="00F47407" w:rsidRDefault="00D26DF5" w:rsidP="00C16992">
            <w:pPr>
              <w:jc w:val="center"/>
              <w:rPr>
                <w:rFonts w:cs="Times New Roman"/>
                <w:sz w:val="20"/>
                <w:szCs w:val="20"/>
              </w:rPr>
            </w:pPr>
          </w:p>
        </w:tc>
        <w:tc>
          <w:tcPr>
            <w:tcW w:w="1134" w:type="pct"/>
            <w:vAlign w:val="center"/>
          </w:tcPr>
          <w:p w14:paraId="584E728E" w14:textId="08010331" w:rsidR="00D26DF5" w:rsidRPr="00F47407" w:rsidRDefault="00D26DF5" w:rsidP="00C16992">
            <w:pPr>
              <w:jc w:val="both"/>
              <w:rPr>
                <w:rFonts w:cs="Times New Roman"/>
                <w:sz w:val="20"/>
                <w:szCs w:val="20"/>
              </w:rPr>
            </w:pPr>
            <w:r w:rsidRPr="00F47407">
              <w:rPr>
                <w:rFonts w:cs="Times New Roman"/>
                <w:sz w:val="20"/>
                <w:szCs w:val="20"/>
              </w:rPr>
              <w:t>Расчетная производительность ранца противопожарного в минуту</w:t>
            </w:r>
          </w:p>
        </w:tc>
        <w:tc>
          <w:tcPr>
            <w:tcW w:w="1134" w:type="pct"/>
            <w:vAlign w:val="center"/>
          </w:tcPr>
          <w:p w14:paraId="548D90AB" w14:textId="29E42906" w:rsidR="00D26DF5" w:rsidRPr="00F47407" w:rsidRDefault="00D26DF5" w:rsidP="005C23EA">
            <w:pPr>
              <w:jc w:val="center"/>
              <w:rPr>
                <w:rFonts w:cs="Times New Roman"/>
                <w:sz w:val="20"/>
                <w:szCs w:val="20"/>
              </w:rPr>
            </w:pPr>
            <w:r w:rsidRPr="00F47407">
              <w:rPr>
                <w:rFonts w:cs="Times New Roman"/>
                <w:sz w:val="20"/>
                <w:szCs w:val="20"/>
              </w:rPr>
              <w:t>≥ 2,25</w:t>
            </w:r>
          </w:p>
        </w:tc>
        <w:tc>
          <w:tcPr>
            <w:tcW w:w="580" w:type="pct"/>
            <w:vAlign w:val="center"/>
          </w:tcPr>
          <w:p w14:paraId="699C9464" w14:textId="310683D4"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474AF75B" w14:textId="61FC1BC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712F1004" w14:textId="77777777" w:rsidR="00D26DF5" w:rsidRPr="00F47407" w:rsidRDefault="00D26DF5" w:rsidP="00C16992">
            <w:pPr>
              <w:jc w:val="center"/>
              <w:rPr>
                <w:rFonts w:cs="Times New Roman"/>
                <w:sz w:val="20"/>
                <w:szCs w:val="20"/>
              </w:rPr>
            </w:pPr>
          </w:p>
        </w:tc>
        <w:tc>
          <w:tcPr>
            <w:tcW w:w="418" w:type="pct"/>
            <w:vMerge/>
            <w:vAlign w:val="center"/>
          </w:tcPr>
          <w:p w14:paraId="0F03FC78" w14:textId="77777777" w:rsidR="00D26DF5" w:rsidRPr="00F47407" w:rsidRDefault="00D26DF5" w:rsidP="00C16992">
            <w:pPr>
              <w:jc w:val="center"/>
              <w:rPr>
                <w:rFonts w:cs="Times New Roman"/>
                <w:sz w:val="20"/>
                <w:szCs w:val="20"/>
              </w:rPr>
            </w:pPr>
          </w:p>
        </w:tc>
      </w:tr>
      <w:tr w:rsidR="00D26DF5" w:rsidRPr="00F47407" w14:paraId="53D66071" w14:textId="32BA5B3A" w:rsidTr="00C16992">
        <w:trPr>
          <w:trHeight w:val="20"/>
        </w:trPr>
        <w:tc>
          <w:tcPr>
            <w:tcW w:w="736" w:type="pct"/>
            <w:vMerge/>
            <w:vAlign w:val="center"/>
          </w:tcPr>
          <w:p w14:paraId="077A72CE" w14:textId="77777777" w:rsidR="00D26DF5" w:rsidRPr="00F47407" w:rsidRDefault="00D26DF5" w:rsidP="00C16992">
            <w:pPr>
              <w:jc w:val="center"/>
              <w:rPr>
                <w:rFonts w:cs="Times New Roman"/>
                <w:sz w:val="20"/>
                <w:szCs w:val="20"/>
              </w:rPr>
            </w:pPr>
          </w:p>
        </w:tc>
        <w:tc>
          <w:tcPr>
            <w:tcW w:w="1134" w:type="pct"/>
            <w:vAlign w:val="center"/>
          </w:tcPr>
          <w:p w14:paraId="7F930AEB" w14:textId="1FC2913D" w:rsidR="00D26DF5" w:rsidRPr="00F47407" w:rsidRDefault="00D26DF5" w:rsidP="00C16992">
            <w:pPr>
              <w:jc w:val="both"/>
              <w:rPr>
                <w:rFonts w:cs="Times New Roman"/>
                <w:sz w:val="20"/>
                <w:szCs w:val="20"/>
              </w:rPr>
            </w:pPr>
            <w:r w:rsidRPr="00F47407">
              <w:rPr>
                <w:rFonts w:cs="Times New Roman"/>
                <w:sz w:val="20"/>
                <w:szCs w:val="20"/>
              </w:rPr>
              <w:t>Длина компактной струи ранца противопожарного</w:t>
            </w:r>
          </w:p>
        </w:tc>
        <w:tc>
          <w:tcPr>
            <w:tcW w:w="1134" w:type="pct"/>
            <w:vAlign w:val="center"/>
          </w:tcPr>
          <w:p w14:paraId="4716E184" w14:textId="064A92E0" w:rsidR="00D26DF5" w:rsidRPr="00F47407" w:rsidRDefault="00D26DF5" w:rsidP="005C23EA">
            <w:pPr>
              <w:jc w:val="center"/>
              <w:rPr>
                <w:rFonts w:cs="Times New Roman"/>
                <w:sz w:val="20"/>
                <w:szCs w:val="20"/>
              </w:rPr>
            </w:pPr>
            <w:r w:rsidRPr="00F47407">
              <w:rPr>
                <w:rFonts w:cs="Times New Roman"/>
                <w:sz w:val="20"/>
                <w:szCs w:val="20"/>
              </w:rPr>
              <w:t>≥ 8,5</w:t>
            </w:r>
          </w:p>
        </w:tc>
        <w:tc>
          <w:tcPr>
            <w:tcW w:w="580" w:type="pct"/>
            <w:vAlign w:val="center"/>
          </w:tcPr>
          <w:p w14:paraId="08CEC249" w14:textId="75F15A50" w:rsidR="00D26DF5" w:rsidRPr="00F47407" w:rsidRDefault="00D26DF5" w:rsidP="00C16992">
            <w:pPr>
              <w:jc w:val="center"/>
              <w:rPr>
                <w:rFonts w:cs="Times New Roman"/>
                <w:sz w:val="20"/>
                <w:szCs w:val="20"/>
              </w:rPr>
            </w:pPr>
            <w:r w:rsidRPr="00F47407">
              <w:rPr>
                <w:rFonts w:cs="Times New Roman"/>
                <w:sz w:val="20"/>
                <w:szCs w:val="20"/>
              </w:rPr>
              <w:t>Метр</w:t>
            </w:r>
          </w:p>
        </w:tc>
        <w:tc>
          <w:tcPr>
            <w:tcW w:w="581" w:type="pct"/>
            <w:vAlign w:val="center"/>
          </w:tcPr>
          <w:p w14:paraId="7B621BC3" w14:textId="47229F1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7CE70DEF" w14:textId="77777777" w:rsidR="00D26DF5" w:rsidRPr="00F47407" w:rsidRDefault="00D26DF5" w:rsidP="00C16992">
            <w:pPr>
              <w:jc w:val="center"/>
              <w:rPr>
                <w:rFonts w:cs="Times New Roman"/>
                <w:sz w:val="20"/>
                <w:szCs w:val="20"/>
              </w:rPr>
            </w:pPr>
          </w:p>
        </w:tc>
        <w:tc>
          <w:tcPr>
            <w:tcW w:w="418" w:type="pct"/>
            <w:vMerge/>
            <w:vAlign w:val="center"/>
          </w:tcPr>
          <w:p w14:paraId="324A8FDF" w14:textId="77777777" w:rsidR="00D26DF5" w:rsidRPr="00F47407" w:rsidRDefault="00D26DF5" w:rsidP="00C16992">
            <w:pPr>
              <w:jc w:val="center"/>
              <w:rPr>
                <w:rFonts w:cs="Times New Roman"/>
                <w:sz w:val="20"/>
                <w:szCs w:val="20"/>
              </w:rPr>
            </w:pPr>
          </w:p>
        </w:tc>
      </w:tr>
      <w:tr w:rsidR="00D26DF5" w:rsidRPr="00F47407" w14:paraId="55818B1E" w14:textId="77777777" w:rsidTr="00C16992">
        <w:trPr>
          <w:trHeight w:val="20"/>
        </w:trPr>
        <w:tc>
          <w:tcPr>
            <w:tcW w:w="736" w:type="pct"/>
            <w:vMerge/>
            <w:vAlign w:val="center"/>
          </w:tcPr>
          <w:p w14:paraId="7D5930FE" w14:textId="77777777" w:rsidR="00D26DF5" w:rsidRPr="00F47407" w:rsidRDefault="00D26DF5" w:rsidP="00C16992">
            <w:pPr>
              <w:jc w:val="center"/>
              <w:rPr>
                <w:rFonts w:cs="Times New Roman"/>
                <w:sz w:val="20"/>
                <w:szCs w:val="20"/>
              </w:rPr>
            </w:pPr>
          </w:p>
        </w:tc>
        <w:tc>
          <w:tcPr>
            <w:tcW w:w="1134" w:type="pct"/>
            <w:vAlign w:val="center"/>
          </w:tcPr>
          <w:p w14:paraId="61B988CB" w14:textId="163DB163" w:rsidR="00D26DF5" w:rsidRPr="00F47407" w:rsidRDefault="00D26DF5" w:rsidP="00E620A2">
            <w:pPr>
              <w:rPr>
                <w:rFonts w:cs="Times New Roman"/>
                <w:sz w:val="20"/>
                <w:szCs w:val="20"/>
              </w:rPr>
            </w:pPr>
            <w:r w:rsidRPr="00F47407">
              <w:rPr>
                <w:rFonts w:cs="Times New Roman"/>
                <w:sz w:val="20"/>
                <w:szCs w:val="20"/>
              </w:rPr>
              <w:t>Длина распыленной струи ранца противопожарного</w:t>
            </w:r>
          </w:p>
        </w:tc>
        <w:tc>
          <w:tcPr>
            <w:tcW w:w="1134" w:type="pct"/>
            <w:vAlign w:val="center"/>
          </w:tcPr>
          <w:p w14:paraId="25C1ABCA" w14:textId="57CAE4C0" w:rsidR="00D26DF5" w:rsidRPr="00F47407" w:rsidRDefault="00D26DF5" w:rsidP="005C23EA">
            <w:pPr>
              <w:jc w:val="center"/>
              <w:rPr>
                <w:sz w:val="22"/>
                <w:szCs w:val="22"/>
              </w:rPr>
            </w:pPr>
            <w:r w:rsidRPr="00F47407">
              <w:rPr>
                <w:rFonts w:cs="Times New Roman"/>
                <w:sz w:val="20"/>
                <w:szCs w:val="20"/>
              </w:rPr>
              <w:t>≥ 3,5</w:t>
            </w:r>
          </w:p>
        </w:tc>
        <w:tc>
          <w:tcPr>
            <w:tcW w:w="580" w:type="pct"/>
            <w:vAlign w:val="center"/>
          </w:tcPr>
          <w:p w14:paraId="11E82845" w14:textId="1DB68606" w:rsidR="00D26DF5" w:rsidRPr="00F47407" w:rsidRDefault="00D26DF5" w:rsidP="00E620A2">
            <w:pPr>
              <w:jc w:val="center"/>
              <w:rPr>
                <w:rFonts w:cs="Times New Roman"/>
                <w:sz w:val="20"/>
                <w:szCs w:val="20"/>
              </w:rPr>
            </w:pPr>
            <w:r w:rsidRPr="00F47407">
              <w:rPr>
                <w:rFonts w:cs="Times New Roman"/>
                <w:sz w:val="20"/>
                <w:szCs w:val="20"/>
              </w:rPr>
              <w:t>Метр</w:t>
            </w:r>
          </w:p>
        </w:tc>
        <w:tc>
          <w:tcPr>
            <w:tcW w:w="581" w:type="pct"/>
            <w:vAlign w:val="center"/>
          </w:tcPr>
          <w:p w14:paraId="125DA846" w14:textId="7E4059B6" w:rsidR="00D26DF5" w:rsidRPr="00F47407" w:rsidRDefault="00D26DF5" w:rsidP="00E620A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2E0D4AAA" w14:textId="77777777" w:rsidR="00D26DF5" w:rsidRPr="00F47407" w:rsidRDefault="00D26DF5" w:rsidP="00C16992">
            <w:pPr>
              <w:jc w:val="center"/>
              <w:rPr>
                <w:rFonts w:cs="Times New Roman"/>
                <w:sz w:val="20"/>
                <w:szCs w:val="20"/>
              </w:rPr>
            </w:pPr>
          </w:p>
        </w:tc>
        <w:tc>
          <w:tcPr>
            <w:tcW w:w="418" w:type="pct"/>
            <w:vMerge/>
            <w:vAlign w:val="center"/>
          </w:tcPr>
          <w:p w14:paraId="4EF62F4D" w14:textId="77777777" w:rsidR="00D26DF5" w:rsidRPr="00F47407" w:rsidRDefault="00D26DF5" w:rsidP="00C16992">
            <w:pPr>
              <w:jc w:val="center"/>
              <w:rPr>
                <w:rFonts w:cs="Times New Roman"/>
                <w:sz w:val="20"/>
                <w:szCs w:val="20"/>
              </w:rPr>
            </w:pPr>
          </w:p>
        </w:tc>
      </w:tr>
      <w:tr w:rsidR="00D26DF5" w:rsidRPr="00F47407" w14:paraId="20521EBE" w14:textId="2DA112A9" w:rsidTr="00C16992">
        <w:trPr>
          <w:trHeight w:val="20"/>
        </w:trPr>
        <w:tc>
          <w:tcPr>
            <w:tcW w:w="736" w:type="pct"/>
            <w:vMerge/>
            <w:vAlign w:val="center"/>
          </w:tcPr>
          <w:p w14:paraId="6E0C141F" w14:textId="33871128" w:rsidR="00D26DF5" w:rsidRPr="00F47407" w:rsidRDefault="00D26DF5" w:rsidP="00C16992">
            <w:pPr>
              <w:jc w:val="center"/>
              <w:rPr>
                <w:rFonts w:cs="Times New Roman"/>
                <w:b/>
                <w:sz w:val="20"/>
                <w:szCs w:val="20"/>
              </w:rPr>
            </w:pPr>
          </w:p>
        </w:tc>
        <w:tc>
          <w:tcPr>
            <w:tcW w:w="1134" w:type="pct"/>
            <w:vAlign w:val="center"/>
          </w:tcPr>
          <w:p w14:paraId="606CD69E" w14:textId="05BE8A8A" w:rsidR="00D26DF5" w:rsidRPr="00F47407" w:rsidRDefault="00D26DF5" w:rsidP="00C16992">
            <w:pPr>
              <w:jc w:val="both"/>
              <w:rPr>
                <w:rFonts w:cs="Times New Roman"/>
                <w:b/>
                <w:sz w:val="20"/>
                <w:szCs w:val="20"/>
              </w:rPr>
            </w:pPr>
            <w:r w:rsidRPr="00F47407">
              <w:rPr>
                <w:rFonts w:cs="Times New Roman"/>
                <w:sz w:val="20"/>
                <w:szCs w:val="20"/>
              </w:rPr>
              <w:t>Объем емкости ранца противопожарного</w:t>
            </w:r>
          </w:p>
        </w:tc>
        <w:tc>
          <w:tcPr>
            <w:tcW w:w="1134" w:type="pct"/>
            <w:vAlign w:val="center"/>
          </w:tcPr>
          <w:p w14:paraId="4A725C77" w14:textId="79D58780" w:rsidR="00D26DF5" w:rsidRPr="00F47407" w:rsidRDefault="00D26DF5" w:rsidP="005C23EA">
            <w:pPr>
              <w:jc w:val="center"/>
              <w:rPr>
                <w:rFonts w:cs="Times New Roman"/>
                <w:sz w:val="20"/>
                <w:szCs w:val="20"/>
              </w:rPr>
            </w:pPr>
            <w:r w:rsidRPr="00F47407">
              <w:rPr>
                <w:rFonts w:cs="Times New Roman"/>
                <w:sz w:val="20"/>
                <w:szCs w:val="20"/>
              </w:rPr>
              <w:t>≥ 18</w:t>
            </w:r>
          </w:p>
        </w:tc>
        <w:tc>
          <w:tcPr>
            <w:tcW w:w="580" w:type="pct"/>
            <w:vAlign w:val="center"/>
          </w:tcPr>
          <w:p w14:paraId="0A946E32" w14:textId="0FBC429F"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10979E8D" w14:textId="445490D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15F7A41" w14:textId="77777777" w:rsidR="00D26DF5" w:rsidRPr="00F47407" w:rsidRDefault="00D26DF5" w:rsidP="00C16992">
            <w:pPr>
              <w:jc w:val="center"/>
              <w:rPr>
                <w:rFonts w:cs="Times New Roman"/>
                <w:sz w:val="20"/>
                <w:szCs w:val="20"/>
              </w:rPr>
            </w:pPr>
          </w:p>
        </w:tc>
        <w:tc>
          <w:tcPr>
            <w:tcW w:w="418" w:type="pct"/>
            <w:vMerge/>
            <w:vAlign w:val="center"/>
          </w:tcPr>
          <w:p w14:paraId="1755BB22" w14:textId="77777777" w:rsidR="00D26DF5" w:rsidRPr="00F47407" w:rsidRDefault="00D26DF5" w:rsidP="00C16992">
            <w:pPr>
              <w:jc w:val="center"/>
              <w:rPr>
                <w:rFonts w:cs="Times New Roman"/>
                <w:sz w:val="20"/>
                <w:szCs w:val="20"/>
              </w:rPr>
            </w:pPr>
          </w:p>
        </w:tc>
      </w:tr>
      <w:tr w:rsidR="00D26DF5" w:rsidRPr="00F47407" w14:paraId="6C49DF8C" w14:textId="18E9EA9C" w:rsidTr="00C16992">
        <w:trPr>
          <w:trHeight w:val="20"/>
        </w:trPr>
        <w:tc>
          <w:tcPr>
            <w:tcW w:w="736" w:type="pct"/>
            <w:vMerge/>
            <w:vAlign w:val="center"/>
          </w:tcPr>
          <w:p w14:paraId="09722CE1" w14:textId="77777777" w:rsidR="00D26DF5" w:rsidRPr="00F47407" w:rsidRDefault="00D26DF5" w:rsidP="00C16992">
            <w:pPr>
              <w:jc w:val="center"/>
              <w:rPr>
                <w:rFonts w:cs="Times New Roman"/>
                <w:sz w:val="20"/>
                <w:szCs w:val="20"/>
              </w:rPr>
            </w:pPr>
          </w:p>
        </w:tc>
        <w:tc>
          <w:tcPr>
            <w:tcW w:w="1134" w:type="pct"/>
            <w:vAlign w:val="center"/>
          </w:tcPr>
          <w:p w14:paraId="7C305CA5" w14:textId="7B44B7EE" w:rsidR="00D26DF5" w:rsidRPr="00F47407" w:rsidRDefault="00D26DF5" w:rsidP="00C16992">
            <w:pPr>
              <w:jc w:val="both"/>
              <w:rPr>
                <w:rFonts w:cs="Times New Roman"/>
                <w:sz w:val="20"/>
                <w:szCs w:val="20"/>
              </w:rPr>
            </w:pPr>
            <w:r w:rsidRPr="00F47407">
              <w:rPr>
                <w:rFonts w:cs="Times New Roman"/>
                <w:sz w:val="20"/>
                <w:szCs w:val="20"/>
              </w:rPr>
              <w:t>Масса сухого ранца противопожарного</w:t>
            </w:r>
          </w:p>
        </w:tc>
        <w:tc>
          <w:tcPr>
            <w:tcW w:w="1134" w:type="pct"/>
            <w:vAlign w:val="center"/>
          </w:tcPr>
          <w:p w14:paraId="665F2CE3" w14:textId="16511807" w:rsidR="00D26DF5" w:rsidRPr="00F47407" w:rsidRDefault="00D26DF5" w:rsidP="005C23EA">
            <w:pPr>
              <w:jc w:val="center"/>
              <w:rPr>
                <w:rFonts w:cs="Times New Roman"/>
                <w:sz w:val="20"/>
                <w:szCs w:val="20"/>
              </w:rPr>
            </w:pPr>
            <w:r w:rsidRPr="00F47407">
              <w:rPr>
                <w:rFonts w:cs="Times New Roman"/>
                <w:sz w:val="20"/>
                <w:szCs w:val="20"/>
              </w:rPr>
              <w:t>≤ 2,35</w:t>
            </w:r>
          </w:p>
        </w:tc>
        <w:tc>
          <w:tcPr>
            <w:tcW w:w="580" w:type="pct"/>
            <w:vAlign w:val="center"/>
          </w:tcPr>
          <w:p w14:paraId="671149C8" w14:textId="4013940B"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5494F6F5" w14:textId="4A23391F"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47AF0AA" w14:textId="77777777" w:rsidR="00D26DF5" w:rsidRPr="00F47407" w:rsidRDefault="00D26DF5" w:rsidP="00C16992">
            <w:pPr>
              <w:jc w:val="center"/>
              <w:rPr>
                <w:rFonts w:cs="Times New Roman"/>
                <w:sz w:val="20"/>
                <w:szCs w:val="20"/>
              </w:rPr>
            </w:pPr>
          </w:p>
        </w:tc>
        <w:tc>
          <w:tcPr>
            <w:tcW w:w="418" w:type="pct"/>
            <w:vMerge/>
            <w:vAlign w:val="center"/>
          </w:tcPr>
          <w:p w14:paraId="60DA3145" w14:textId="77777777" w:rsidR="00D26DF5" w:rsidRPr="00F47407" w:rsidRDefault="00D26DF5" w:rsidP="00C16992">
            <w:pPr>
              <w:jc w:val="center"/>
              <w:rPr>
                <w:rFonts w:cs="Times New Roman"/>
                <w:sz w:val="20"/>
                <w:szCs w:val="20"/>
              </w:rPr>
            </w:pPr>
          </w:p>
        </w:tc>
      </w:tr>
      <w:tr w:rsidR="00D26DF5" w:rsidRPr="00F47407" w14:paraId="4E500144" w14:textId="0A8C612C" w:rsidTr="00C16992">
        <w:trPr>
          <w:trHeight w:val="20"/>
        </w:trPr>
        <w:tc>
          <w:tcPr>
            <w:tcW w:w="736" w:type="pct"/>
            <w:vMerge/>
            <w:vAlign w:val="center"/>
          </w:tcPr>
          <w:p w14:paraId="2FD0C739" w14:textId="77777777" w:rsidR="00D26DF5" w:rsidRPr="00F47407" w:rsidRDefault="00D26DF5" w:rsidP="00C16992">
            <w:pPr>
              <w:jc w:val="center"/>
              <w:rPr>
                <w:rFonts w:cs="Times New Roman"/>
                <w:sz w:val="20"/>
                <w:szCs w:val="20"/>
              </w:rPr>
            </w:pPr>
          </w:p>
        </w:tc>
        <w:tc>
          <w:tcPr>
            <w:tcW w:w="1134" w:type="pct"/>
            <w:vAlign w:val="center"/>
          </w:tcPr>
          <w:p w14:paraId="7777B563" w14:textId="44532CE8" w:rsidR="00D26DF5" w:rsidRPr="00F47407" w:rsidRDefault="00D26DF5" w:rsidP="00C16992">
            <w:pPr>
              <w:jc w:val="both"/>
              <w:rPr>
                <w:rFonts w:cs="Times New Roman"/>
                <w:sz w:val="20"/>
                <w:szCs w:val="20"/>
              </w:rPr>
            </w:pPr>
            <w:r w:rsidRPr="00F47407">
              <w:rPr>
                <w:rFonts w:cs="Times New Roman"/>
                <w:sz w:val="20"/>
                <w:szCs w:val="20"/>
              </w:rPr>
              <w:t>Масса снаряженного ранца противопожарного</w:t>
            </w:r>
          </w:p>
        </w:tc>
        <w:tc>
          <w:tcPr>
            <w:tcW w:w="1134" w:type="pct"/>
            <w:vAlign w:val="center"/>
          </w:tcPr>
          <w:p w14:paraId="46769572" w14:textId="45EEA788" w:rsidR="00D26DF5" w:rsidRPr="00F47407" w:rsidRDefault="00D26DF5" w:rsidP="005C23EA">
            <w:pPr>
              <w:jc w:val="center"/>
              <w:rPr>
                <w:rFonts w:cs="Times New Roman"/>
                <w:sz w:val="20"/>
                <w:szCs w:val="20"/>
              </w:rPr>
            </w:pPr>
            <w:r w:rsidRPr="00F47407">
              <w:rPr>
                <w:rFonts w:cs="Times New Roman"/>
                <w:sz w:val="20"/>
                <w:szCs w:val="20"/>
              </w:rPr>
              <w:t>≤ 20,35</w:t>
            </w:r>
          </w:p>
        </w:tc>
        <w:tc>
          <w:tcPr>
            <w:tcW w:w="580" w:type="pct"/>
            <w:vAlign w:val="center"/>
          </w:tcPr>
          <w:p w14:paraId="5859D6E4" w14:textId="6F9DF1C8"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5B1D3E67" w14:textId="19517CA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15D27A4" w14:textId="77777777" w:rsidR="00D26DF5" w:rsidRPr="00F47407" w:rsidRDefault="00D26DF5" w:rsidP="00C16992">
            <w:pPr>
              <w:jc w:val="center"/>
              <w:rPr>
                <w:rFonts w:cs="Times New Roman"/>
                <w:sz w:val="20"/>
                <w:szCs w:val="20"/>
              </w:rPr>
            </w:pPr>
          </w:p>
        </w:tc>
        <w:tc>
          <w:tcPr>
            <w:tcW w:w="418" w:type="pct"/>
            <w:vMerge/>
            <w:vAlign w:val="center"/>
          </w:tcPr>
          <w:p w14:paraId="46788743" w14:textId="77777777" w:rsidR="00D26DF5" w:rsidRPr="00F47407" w:rsidRDefault="00D26DF5" w:rsidP="00C16992">
            <w:pPr>
              <w:jc w:val="center"/>
              <w:rPr>
                <w:rFonts w:cs="Times New Roman"/>
                <w:sz w:val="20"/>
                <w:szCs w:val="20"/>
              </w:rPr>
            </w:pPr>
          </w:p>
        </w:tc>
      </w:tr>
      <w:tr w:rsidR="00D26DF5" w:rsidRPr="00F47407" w14:paraId="018790B9" w14:textId="4C7D2FB9" w:rsidTr="00C16992">
        <w:trPr>
          <w:trHeight w:val="20"/>
        </w:trPr>
        <w:tc>
          <w:tcPr>
            <w:tcW w:w="736" w:type="pct"/>
            <w:vMerge/>
            <w:vAlign w:val="center"/>
          </w:tcPr>
          <w:p w14:paraId="14FAE1C9" w14:textId="55118D93" w:rsidR="00D26DF5" w:rsidRPr="00F47407" w:rsidRDefault="00D26DF5" w:rsidP="00C16992">
            <w:pPr>
              <w:jc w:val="center"/>
              <w:rPr>
                <w:rFonts w:cs="Times New Roman"/>
                <w:b/>
                <w:sz w:val="20"/>
                <w:szCs w:val="20"/>
              </w:rPr>
            </w:pPr>
          </w:p>
        </w:tc>
        <w:tc>
          <w:tcPr>
            <w:tcW w:w="1134" w:type="pct"/>
            <w:vAlign w:val="center"/>
          </w:tcPr>
          <w:p w14:paraId="77B49FE7" w14:textId="66278A80" w:rsidR="00D26DF5" w:rsidRPr="00F47407" w:rsidRDefault="00D26DF5" w:rsidP="00C16992">
            <w:pPr>
              <w:jc w:val="both"/>
              <w:rPr>
                <w:rFonts w:cs="Times New Roman"/>
                <w:b/>
                <w:sz w:val="20"/>
                <w:szCs w:val="20"/>
              </w:rPr>
            </w:pPr>
            <w:r w:rsidRPr="00F47407">
              <w:rPr>
                <w:rFonts w:cs="Times New Roman"/>
                <w:sz w:val="20"/>
                <w:szCs w:val="20"/>
              </w:rPr>
              <w:t>Габаритные размеры ранца противопожарного (Длина Х Ширина х Высота)</w:t>
            </w:r>
          </w:p>
        </w:tc>
        <w:tc>
          <w:tcPr>
            <w:tcW w:w="1134" w:type="pct"/>
            <w:vAlign w:val="center"/>
          </w:tcPr>
          <w:p w14:paraId="6767507C" w14:textId="15F9320F" w:rsidR="00D26DF5" w:rsidRPr="00F47407" w:rsidRDefault="00D26DF5" w:rsidP="005C23EA">
            <w:pPr>
              <w:jc w:val="center"/>
              <w:rPr>
                <w:rFonts w:cs="Times New Roman"/>
                <w:sz w:val="20"/>
                <w:szCs w:val="20"/>
              </w:rPr>
            </w:pPr>
            <w:r w:rsidRPr="00F47407">
              <w:rPr>
                <w:rFonts w:cs="Times New Roman"/>
                <w:sz w:val="20"/>
                <w:szCs w:val="20"/>
              </w:rPr>
              <w:t>≤ 520х420х220</w:t>
            </w:r>
          </w:p>
        </w:tc>
        <w:tc>
          <w:tcPr>
            <w:tcW w:w="580" w:type="pct"/>
            <w:vAlign w:val="center"/>
          </w:tcPr>
          <w:p w14:paraId="3E203BC3" w14:textId="14022FF6"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091B8A2E" w14:textId="32F6A0E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7BAAFE47" w14:textId="77777777" w:rsidR="00D26DF5" w:rsidRPr="00F47407" w:rsidRDefault="00D26DF5" w:rsidP="00C16992">
            <w:pPr>
              <w:jc w:val="center"/>
              <w:rPr>
                <w:rFonts w:cs="Times New Roman"/>
                <w:sz w:val="20"/>
                <w:szCs w:val="20"/>
              </w:rPr>
            </w:pPr>
          </w:p>
        </w:tc>
        <w:tc>
          <w:tcPr>
            <w:tcW w:w="418" w:type="pct"/>
            <w:vMerge/>
            <w:vAlign w:val="center"/>
          </w:tcPr>
          <w:p w14:paraId="799CAC56" w14:textId="77777777" w:rsidR="00D26DF5" w:rsidRPr="00F47407" w:rsidRDefault="00D26DF5" w:rsidP="00C16992">
            <w:pPr>
              <w:jc w:val="center"/>
              <w:rPr>
                <w:rFonts w:cs="Times New Roman"/>
                <w:sz w:val="20"/>
                <w:szCs w:val="20"/>
              </w:rPr>
            </w:pPr>
          </w:p>
        </w:tc>
      </w:tr>
      <w:tr w:rsidR="00D26DF5" w:rsidRPr="00F47407" w14:paraId="2520410F" w14:textId="09D015F4" w:rsidTr="00C16992">
        <w:trPr>
          <w:trHeight w:val="20"/>
        </w:trPr>
        <w:tc>
          <w:tcPr>
            <w:tcW w:w="736" w:type="pct"/>
            <w:vMerge/>
            <w:vAlign w:val="center"/>
          </w:tcPr>
          <w:p w14:paraId="48C7BD5B" w14:textId="77777777" w:rsidR="00D26DF5" w:rsidRPr="00F47407" w:rsidRDefault="00D26DF5" w:rsidP="00C16992">
            <w:pPr>
              <w:jc w:val="center"/>
              <w:rPr>
                <w:rFonts w:cs="Times New Roman"/>
                <w:sz w:val="20"/>
                <w:szCs w:val="20"/>
              </w:rPr>
            </w:pPr>
          </w:p>
        </w:tc>
        <w:tc>
          <w:tcPr>
            <w:tcW w:w="1134" w:type="pct"/>
            <w:vAlign w:val="center"/>
          </w:tcPr>
          <w:p w14:paraId="31B83616" w14:textId="3A884C2F" w:rsidR="00D26DF5" w:rsidRPr="000A12B9" w:rsidRDefault="00D26DF5" w:rsidP="00C16992">
            <w:pPr>
              <w:jc w:val="both"/>
              <w:rPr>
                <w:rFonts w:cs="Times New Roman"/>
                <w:sz w:val="20"/>
                <w:szCs w:val="20"/>
              </w:rPr>
            </w:pPr>
            <w:r w:rsidRPr="000A12B9">
              <w:rPr>
                <w:rFonts w:cs="Times New Roman"/>
                <w:sz w:val="20"/>
                <w:szCs w:val="20"/>
              </w:rPr>
              <w:t>Объем крышки-стакана ранца противопожарного</w:t>
            </w:r>
          </w:p>
        </w:tc>
        <w:tc>
          <w:tcPr>
            <w:tcW w:w="1134" w:type="pct"/>
            <w:vAlign w:val="center"/>
          </w:tcPr>
          <w:p w14:paraId="02FFA9C3" w14:textId="599AC48C" w:rsidR="00D26DF5" w:rsidRPr="000A12B9" w:rsidRDefault="00D26DF5" w:rsidP="005C23EA">
            <w:pPr>
              <w:jc w:val="center"/>
              <w:rPr>
                <w:rFonts w:cs="Times New Roman"/>
                <w:sz w:val="28"/>
                <w:szCs w:val="28"/>
              </w:rPr>
            </w:pPr>
            <w:r w:rsidRPr="000A12B9">
              <w:rPr>
                <w:rFonts w:cs="Times New Roman"/>
                <w:sz w:val="20"/>
                <w:szCs w:val="20"/>
              </w:rPr>
              <w:t xml:space="preserve">≥ </w:t>
            </w:r>
            <w:r w:rsidR="000A12B9" w:rsidRPr="000A12B9">
              <w:rPr>
                <w:rFonts w:cs="Times New Roman"/>
                <w:sz w:val="20"/>
                <w:szCs w:val="20"/>
              </w:rPr>
              <w:t>0,3</w:t>
            </w:r>
          </w:p>
        </w:tc>
        <w:tc>
          <w:tcPr>
            <w:tcW w:w="580" w:type="pct"/>
            <w:vAlign w:val="center"/>
          </w:tcPr>
          <w:p w14:paraId="4E9A11A9" w14:textId="34020E31" w:rsidR="00D26DF5" w:rsidRPr="000A12B9" w:rsidRDefault="000A12B9" w:rsidP="00C16992">
            <w:pPr>
              <w:jc w:val="center"/>
              <w:rPr>
                <w:rFonts w:cs="Times New Roman"/>
                <w:sz w:val="20"/>
                <w:szCs w:val="20"/>
              </w:rPr>
            </w:pPr>
            <w:r w:rsidRPr="000A12B9">
              <w:rPr>
                <w:rFonts w:cs="Times New Roman"/>
                <w:sz w:val="20"/>
                <w:szCs w:val="20"/>
              </w:rPr>
              <w:t>Литр</w:t>
            </w:r>
          </w:p>
        </w:tc>
        <w:tc>
          <w:tcPr>
            <w:tcW w:w="581" w:type="pct"/>
            <w:vAlign w:val="center"/>
          </w:tcPr>
          <w:p w14:paraId="4A802968" w14:textId="1C1B2AA7" w:rsidR="00D26DF5" w:rsidRPr="000A12B9" w:rsidRDefault="00D26DF5" w:rsidP="00C16992">
            <w:pPr>
              <w:jc w:val="center"/>
              <w:rPr>
                <w:rFonts w:cs="Times New Roman"/>
                <w:sz w:val="20"/>
                <w:szCs w:val="20"/>
              </w:rPr>
            </w:pPr>
            <w:r w:rsidRPr="000A12B9">
              <w:rPr>
                <w:rFonts w:cs="Times New Roman"/>
                <w:sz w:val="20"/>
                <w:szCs w:val="20"/>
              </w:rPr>
              <w:t xml:space="preserve">Участник закупки указывает в заявке </w:t>
            </w:r>
            <w:r w:rsidRPr="000A12B9">
              <w:rPr>
                <w:rFonts w:cs="Times New Roman"/>
                <w:b/>
                <w:sz w:val="20"/>
                <w:szCs w:val="20"/>
              </w:rPr>
              <w:t xml:space="preserve">конкретное значение </w:t>
            </w:r>
            <w:r w:rsidRPr="000A12B9">
              <w:rPr>
                <w:rFonts w:cs="Times New Roman"/>
                <w:sz w:val="20"/>
                <w:szCs w:val="20"/>
              </w:rPr>
              <w:t>характеристики</w:t>
            </w:r>
          </w:p>
        </w:tc>
        <w:tc>
          <w:tcPr>
            <w:tcW w:w="417" w:type="pct"/>
            <w:vMerge/>
            <w:vAlign w:val="center"/>
          </w:tcPr>
          <w:p w14:paraId="4B83C740" w14:textId="77777777" w:rsidR="00D26DF5" w:rsidRPr="00F47407" w:rsidRDefault="00D26DF5" w:rsidP="00C16992">
            <w:pPr>
              <w:jc w:val="center"/>
              <w:rPr>
                <w:rFonts w:cs="Times New Roman"/>
                <w:sz w:val="20"/>
                <w:szCs w:val="20"/>
              </w:rPr>
            </w:pPr>
          </w:p>
        </w:tc>
        <w:tc>
          <w:tcPr>
            <w:tcW w:w="418" w:type="pct"/>
            <w:vMerge/>
            <w:vAlign w:val="center"/>
          </w:tcPr>
          <w:p w14:paraId="0EE6EF76" w14:textId="77777777" w:rsidR="00D26DF5" w:rsidRPr="00F47407" w:rsidRDefault="00D26DF5" w:rsidP="00C16992">
            <w:pPr>
              <w:jc w:val="center"/>
              <w:rPr>
                <w:rFonts w:cs="Times New Roman"/>
                <w:sz w:val="20"/>
                <w:szCs w:val="20"/>
              </w:rPr>
            </w:pPr>
          </w:p>
        </w:tc>
      </w:tr>
      <w:tr w:rsidR="00D26DF5" w:rsidRPr="00F47407" w14:paraId="1346E5CF" w14:textId="0F20364F" w:rsidTr="00C16992">
        <w:trPr>
          <w:trHeight w:val="20"/>
        </w:trPr>
        <w:tc>
          <w:tcPr>
            <w:tcW w:w="736" w:type="pct"/>
            <w:vMerge/>
            <w:vAlign w:val="center"/>
          </w:tcPr>
          <w:p w14:paraId="63E2308B" w14:textId="77777777" w:rsidR="00D26DF5" w:rsidRPr="00F47407" w:rsidRDefault="00D26DF5" w:rsidP="00C16992">
            <w:pPr>
              <w:jc w:val="center"/>
              <w:rPr>
                <w:rFonts w:cs="Times New Roman"/>
                <w:sz w:val="20"/>
                <w:szCs w:val="20"/>
              </w:rPr>
            </w:pPr>
          </w:p>
        </w:tc>
        <w:tc>
          <w:tcPr>
            <w:tcW w:w="1134" w:type="pct"/>
            <w:vAlign w:val="center"/>
          </w:tcPr>
          <w:p w14:paraId="776D2DEB" w14:textId="5940129F" w:rsidR="00D26DF5" w:rsidRPr="00F47407" w:rsidRDefault="00D26DF5" w:rsidP="00C16992">
            <w:pPr>
              <w:jc w:val="both"/>
              <w:rPr>
                <w:rFonts w:cs="Times New Roman"/>
                <w:sz w:val="20"/>
                <w:szCs w:val="20"/>
              </w:rPr>
            </w:pPr>
            <w:r w:rsidRPr="00F47407">
              <w:rPr>
                <w:rFonts w:cs="Times New Roman"/>
                <w:sz w:val="20"/>
                <w:szCs w:val="20"/>
              </w:rPr>
              <w:t>Плотность смесовой ткани чехла (хлопок, полиэстер) ранца противопожарного на 1 (один) метр квадратный</w:t>
            </w:r>
          </w:p>
        </w:tc>
        <w:tc>
          <w:tcPr>
            <w:tcW w:w="1134" w:type="pct"/>
            <w:vAlign w:val="center"/>
          </w:tcPr>
          <w:p w14:paraId="32878004" w14:textId="0A174252" w:rsidR="00D26DF5" w:rsidRPr="00F47407" w:rsidRDefault="00D26DF5" w:rsidP="005C23EA">
            <w:pPr>
              <w:jc w:val="center"/>
              <w:rPr>
                <w:rFonts w:cs="Times New Roman"/>
                <w:sz w:val="20"/>
                <w:szCs w:val="20"/>
              </w:rPr>
            </w:pPr>
            <w:r w:rsidRPr="00F47407">
              <w:rPr>
                <w:rFonts w:cs="Times New Roman"/>
                <w:sz w:val="20"/>
                <w:szCs w:val="20"/>
              </w:rPr>
              <w:t>≥ 230</w:t>
            </w:r>
          </w:p>
        </w:tc>
        <w:tc>
          <w:tcPr>
            <w:tcW w:w="580" w:type="pct"/>
            <w:vAlign w:val="center"/>
          </w:tcPr>
          <w:p w14:paraId="30A4E882" w14:textId="3957EE20" w:rsidR="00D26DF5" w:rsidRPr="00F47407" w:rsidRDefault="00D26DF5" w:rsidP="00C16992">
            <w:pPr>
              <w:jc w:val="center"/>
              <w:rPr>
                <w:rFonts w:cs="Times New Roman"/>
                <w:sz w:val="20"/>
                <w:szCs w:val="20"/>
              </w:rPr>
            </w:pPr>
            <w:r w:rsidRPr="00F47407">
              <w:rPr>
                <w:rFonts w:cs="Times New Roman"/>
                <w:sz w:val="20"/>
                <w:szCs w:val="20"/>
              </w:rPr>
              <w:t>Грамм</w:t>
            </w:r>
          </w:p>
        </w:tc>
        <w:tc>
          <w:tcPr>
            <w:tcW w:w="581" w:type="pct"/>
            <w:vAlign w:val="center"/>
          </w:tcPr>
          <w:p w14:paraId="46336F29" w14:textId="7D570D26"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262C6EB" w14:textId="77777777" w:rsidR="00D26DF5" w:rsidRPr="00F47407" w:rsidRDefault="00D26DF5" w:rsidP="00C16992">
            <w:pPr>
              <w:jc w:val="center"/>
              <w:rPr>
                <w:rFonts w:cs="Times New Roman"/>
                <w:sz w:val="20"/>
                <w:szCs w:val="20"/>
              </w:rPr>
            </w:pPr>
          </w:p>
        </w:tc>
        <w:tc>
          <w:tcPr>
            <w:tcW w:w="418" w:type="pct"/>
            <w:vMerge/>
            <w:vAlign w:val="center"/>
          </w:tcPr>
          <w:p w14:paraId="61D0295F" w14:textId="77777777" w:rsidR="00D26DF5" w:rsidRPr="00F47407" w:rsidRDefault="00D26DF5" w:rsidP="00C16992">
            <w:pPr>
              <w:jc w:val="center"/>
              <w:rPr>
                <w:rFonts w:cs="Times New Roman"/>
                <w:sz w:val="20"/>
                <w:szCs w:val="20"/>
              </w:rPr>
            </w:pPr>
          </w:p>
        </w:tc>
      </w:tr>
      <w:tr w:rsidR="00D26DF5" w:rsidRPr="00F47407" w14:paraId="73B27AFB" w14:textId="3C062D0B" w:rsidTr="00C16992">
        <w:trPr>
          <w:trHeight w:val="20"/>
        </w:trPr>
        <w:tc>
          <w:tcPr>
            <w:tcW w:w="736" w:type="pct"/>
            <w:vMerge/>
            <w:vAlign w:val="center"/>
          </w:tcPr>
          <w:p w14:paraId="50C93A47" w14:textId="77777777" w:rsidR="00D26DF5" w:rsidRPr="00F47407" w:rsidRDefault="00D26DF5" w:rsidP="00C16992">
            <w:pPr>
              <w:jc w:val="center"/>
              <w:rPr>
                <w:rFonts w:cs="Times New Roman"/>
                <w:sz w:val="20"/>
                <w:szCs w:val="20"/>
              </w:rPr>
            </w:pPr>
          </w:p>
        </w:tc>
        <w:tc>
          <w:tcPr>
            <w:tcW w:w="1134" w:type="pct"/>
            <w:vAlign w:val="center"/>
          </w:tcPr>
          <w:p w14:paraId="52CD9EC4" w14:textId="0FA06E9B" w:rsidR="00D26DF5" w:rsidRPr="00F47407" w:rsidRDefault="00D26DF5" w:rsidP="00C16992">
            <w:pPr>
              <w:jc w:val="both"/>
              <w:rPr>
                <w:rFonts w:cs="Times New Roman"/>
                <w:sz w:val="20"/>
                <w:szCs w:val="20"/>
              </w:rPr>
            </w:pPr>
            <w:r w:rsidRPr="00F47407">
              <w:rPr>
                <w:rFonts w:cs="Times New Roman"/>
                <w:sz w:val="20"/>
                <w:szCs w:val="20"/>
              </w:rPr>
              <w:t>Толщина смягчающей подушки ремней ранца противопожарного</w:t>
            </w:r>
          </w:p>
        </w:tc>
        <w:tc>
          <w:tcPr>
            <w:tcW w:w="1134" w:type="pct"/>
            <w:vAlign w:val="center"/>
          </w:tcPr>
          <w:p w14:paraId="3550B167" w14:textId="18BFF745"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7F3484A2" w14:textId="177DC612"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19A86F77" w14:textId="4F24564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66ABB801" w14:textId="77777777" w:rsidR="00D26DF5" w:rsidRPr="00F47407" w:rsidRDefault="00D26DF5" w:rsidP="00C16992">
            <w:pPr>
              <w:jc w:val="center"/>
              <w:rPr>
                <w:rFonts w:cs="Times New Roman"/>
                <w:sz w:val="20"/>
                <w:szCs w:val="20"/>
              </w:rPr>
            </w:pPr>
          </w:p>
        </w:tc>
        <w:tc>
          <w:tcPr>
            <w:tcW w:w="418" w:type="pct"/>
            <w:vMerge/>
            <w:vAlign w:val="center"/>
          </w:tcPr>
          <w:p w14:paraId="53FAC68D" w14:textId="77777777" w:rsidR="00D26DF5" w:rsidRPr="00F47407" w:rsidRDefault="00D26DF5" w:rsidP="00C16992">
            <w:pPr>
              <w:jc w:val="center"/>
              <w:rPr>
                <w:rFonts w:cs="Times New Roman"/>
                <w:sz w:val="20"/>
                <w:szCs w:val="20"/>
              </w:rPr>
            </w:pPr>
          </w:p>
        </w:tc>
      </w:tr>
      <w:tr w:rsidR="00D26DF5" w:rsidRPr="00F47407" w14:paraId="6D27B5D4" w14:textId="43DE2A38" w:rsidTr="00C16992">
        <w:trPr>
          <w:trHeight w:val="20"/>
        </w:trPr>
        <w:tc>
          <w:tcPr>
            <w:tcW w:w="736" w:type="pct"/>
            <w:vMerge/>
            <w:vAlign w:val="center"/>
          </w:tcPr>
          <w:p w14:paraId="18170692" w14:textId="77777777" w:rsidR="00D26DF5" w:rsidRPr="00F47407" w:rsidRDefault="00D26DF5" w:rsidP="00C16992">
            <w:pPr>
              <w:jc w:val="center"/>
              <w:rPr>
                <w:rFonts w:cs="Times New Roman"/>
                <w:sz w:val="20"/>
                <w:szCs w:val="20"/>
              </w:rPr>
            </w:pPr>
          </w:p>
        </w:tc>
        <w:tc>
          <w:tcPr>
            <w:tcW w:w="1134" w:type="pct"/>
            <w:vAlign w:val="center"/>
          </w:tcPr>
          <w:p w14:paraId="4663CB35" w14:textId="400E2B3F" w:rsidR="00D26DF5" w:rsidRPr="00F47407" w:rsidRDefault="00D26DF5" w:rsidP="00FD40FB">
            <w:pPr>
              <w:jc w:val="both"/>
              <w:rPr>
                <w:rFonts w:cs="Times New Roman"/>
                <w:sz w:val="20"/>
                <w:szCs w:val="20"/>
              </w:rPr>
            </w:pPr>
            <w:r w:rsidRPr="00F47407">
              <w:rPr>
                <w:rFonts w:cs="Times New Roman"/>
                <w:sz w:val="20"/>
                <w:szCs w:val="20"/>
              </w:rPr>
              <w:t>Диаметр смачивателя твердого, входящего в комплектацию ранца противопожарного</w:t>
            </w:r>
          </w:p>
        </w:tc>
        <w:tc>
          <w:tcPr>
            <w:tcW w:w="1134" w:type="pct"/>
            <w:vAlign w:val="center"/>
          </w:tcPr>
          <w:p w14:paraId="7D77849F" w14:textId="7A9DE0BB" w:rsidR="00D26DF5" w:rsidRPr="00F47407" w:rsidRDefault="00D26DF5" w:rsidP="005C23EA">
            <w:pPr>
              <w:jc w:val="center"/>
              <w:rPr>
                <w:rFonts w:cs="Times New Roman"/>
                <w:sz w:val="20"/>
                <w:szCs w:val="20"/>
              </w:rPr>
            </w:pPr>
            <w:r w:rsidRPr="00F47407">
              <w:rPr>
                <w:rFonts w:cs="Times New Roman"/>
                <w:color w:val="000000"/>
                <w:sz w:val="20"/>
                <w:szCs w:val="20"/>
              </w:rPr>
              <w:t>≤ 30</w:t>
            </w:r>
          </w:p>
        </w:tc>
        <w:tc>
          <w:tcPr>
            <w:tcW w:w="580" w:type="pct"/>
            <w:vAlign w:val="center"/>
          </w:tcPr>
          <w:p w14:paraId="04D43B25" w14:textId="15C365C4"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0029A653" w14:textId="0423BF30"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03FD72B4" w14:textId="77777777" w:rsidR="00D26DF5" w:rsidRPr="00F47407" w:rsidRDefault="00D26DF5" w:rsidP="00C16992">
            <w:pPr>
              <w:jc w:val="center"/>
              <w:rPr>
                <w:rFonts w:cs="Times New Roman"/>
                <w:sz w:val="20"/>
                <w:szCs w:val="20"/>
              </w:rPr>
            </w:pPr>
          </w:p>
        </w:tc>
        <w:tc>
          <w:tcPr>
            <w:tcW w:w="418" w:type="pct"/>
            <w:vMerge/>
            <w:vAlign w:val="center"/>
          </w:tcPr>
          <w:p w14:paraId="3D0676BE" w14:textId="77777777" w:rsidR="00D26DF5" w:rsidRPr="00F47407" w:rsidRDefault="00D26DF5" w:rsidP="00C16992">
            <w:pPr>
              <w:jc w:val="center"/>
              <w:rPr>
                <w:rFonts w:cs="Times New Roman"/>
                <w:sz w:val="20"/>
                <w:szCs w:val="20"/>
              </w:rPr>
            </w:pPr>
          </w:p>
        </w:tc>
      </w:tr>
      <w:tr w:rsidR="00D26DF5" w:rsidRPr="00F47407" w14:paraId="0F2A1326" w14:textId="05CF84FE" w:rsidTr="00C16992">
        <w:trPr>
          <w:trHeight w:val="20"/>
        </w:trPr>
        <w:tc>
          <w:tcPr>
            <w:tcW w:w="736" w:type="pct"/>
            <w:vMerge/>
            <w:vAlign w:val="center"/>
          </w:tcPr>
          <w:p w14:paraId="27777FC7" w14:textId="79D7AC57" w:rsidR="00D26DF5" w:rsidRPr="00F47407" w:rsidRDefault="00D26DF5" w:rsidP="00C16992">
            <w:pPr>
              <w:jc w:val="center"/>
              <w:rPr>
                <w:rFonts w:cs="Times New Roman"/>
                <w:b/>
                <w:sz w:val="20"/>
                <w:szCs w:val="20"/>
              </w:rPr>
            </w:pPr>
          </w:p>
        </w:tc>
        <w:tc>
          <w:tcPr>
            <w:tcW w:w="1134" w:type="pct"/>
            <w:vAlign w:val="center"/>
          </w:tcPr>
          <w:p w14:paraId="2E6DAF37" w14:textId="6A6A43A4" w:rsidR="00D26DF5" w:rsidRPr="00F47407" w:rsidRDefault="00D26DF5" w:rsidP="00C16992">
            <w:pPr>
              <w:jc w:val="both"/>
              <w:rPr>
                <w:rFonts w:cs="Times New Roman"/>
                <w:b/>
                <w:sz w:val="20"/>
                <w:szCs w:val="20"/>
              </w:rPr>
            </w:pPr>
            <w:r w:rsidRPr="00F47407">
              <w:rPr>
                <w:rFonts w:cs="Times New Roman"/>
                <w:color w:val="000000"/>
                <w:sz w:val="20"/>
                <w:szCs w:val="20"/>
              </w:rPr>
              <w:t>Толщина смачивателя твердого, входящего в комплектацию ранца противопожарного</w:t>
            </w:r>
          </w:p>
        </w:tc>
        <w:tc>
          <w:tcPr>
            <w:tcW w:w="1134" w:type="pct"/>
            <w:vAlign w:val="center"/>
          </w:tcPr>
          <w:p w14:paraId="40E7941E" w14:textId="09B1D50E" w:rsidR="00D26DF5" w:rsidRPr="00F47407" w:rsidRDefault="00D26DF5" w:rsidP="005C23EA">
            <w:pPr>
              <w:jc w:val="center"/>
              <w:rPr>
                <w:rFonts w:cs="Times New Roman"/>
                <w:sz w:val="20"/>
                <w:szCs w:val="20"/>
              </w:rPr>
            </w:pPr>
            <w:r w:rsidRPr="00F47407">
              <w:rPr>
                <w:rFonts w:cs="Times New Roman"/>
                <w:color w:val="000000"/>
                <w:sz w:val="20"/>
                <w:szCs w:val="20"/>
              </w:rPr>
              <w:t>≤ 20</w:t>
            </w:r>
          </w:p>
        </w:tc>
        <w:tc>
          <w:tcPr>
            <w:tcW w:w="580" w:type="pct"/>
            <w:vAlign w:val="center"/>
          </w:tcPr>
          <w:p w14:paraId="2760A916" w14:textId="064731D6"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67610EAE" w14:textId="744F979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sz w:val="20"/>
                <w:szCs w:val="20"/>
              </w:rPr>
              <w:t>значение характеристики</w:t>
            </w:r>
          </w:p>
        </w:tc>
        <w:tc>
          <w:tcPr>
            <w:tcW w:w="417" w:type="pct"/>
            <w:vMerge/>
            <w:vAlign w:val="center"/>
          </w:tcPr>
          <w:p w14:paraId="298191BC" w14:textId="77777777" w:rsidR="00D26DF5" w:rsidRPr="00F47407" w:rsidRDefault="00D26DF5" w:rsidP="00C16992">
            <w:pPr>
              <w:jc w:val="center"/>
              <w:rPr>
                <w:rFonts w:cs="Times New Roman"/>
                <w:sz w:val="20"/>
                <w:szCs w:val="20"/>
              </w:rPr>
            </w:pPr>
          </w:p>
        </w:tc>
        <w:tc>
          <w:tcPr>
            <w:tcW w:w="418" w:type="pct"/>
            <w:vMerge/>
            <w:vAlign w:val="center"/>
          </w:tcPr>
          <w:p w14:paraId="052DA9F7" w14:textId="77777777" w:rsidR="00D26DF5" w:rsidRPr="00F47407" w:rsidRDefault="00D26DF5" w:rsidP="00C16992">
            <w:pPr>
              <w:jc w:val="center"/>
              <w:rPr>
                <w:rFonts w:cs="Times New Roman"/>
                <w:sz w:val="20"/>
                <w:szCs w:val="20"/>
              </w:rPr>
            </w:pPr>
          </w:p>
        </w:tc>
      </w:tr>
      <w:tr w:rsidR="00D26DF5" w:rsidRPr="00F47407" w14:paraId="1904A1A4" w14:textId="0504FB51" w:rsidTr="00C16992">
        <w:trPr>
          <w:trHeight w:val="20"/>
        </w:trPr>
        <w:tc>
          <w:tcPr>
            <w:tcW w:w="736" w:type="pct"/>
            <w:vMerge/>
            <w:vAlign w:val="center"/>
          </w:tcPr>
          <w:p w14:paraId="58CDF176" w14:textId="77777777" w:rsidR="00D26DF5" w:rsidRPr="00F47407" w:rsidRDefault="00D26DF5" w:rsidP="00C16992">
            <w:pPr>
              <w:jc w:val="center"/>
              <w:rPr>
                <w:rFonts w:cs="Times New Roman"/>
                <w:b/>
                <w:sz w:val="20"/>
                <w:szCs w:val="20"/>
              </w:rPr>
            </w:pPr>
          </w:p>
        </w:tc>
        <w:tc>
          <w:tcPr>
            <w:tcW w:w="1134" w:type="pct"/>
            <w:vAlign w:val="center"/>
          </w:tcPr>
          <w:p w14:paraId="6FB52A89" w14:textId="2C7836B5" w:rsidR="00D26DF5" w:rsidRPr="00F47407" w:rsidRDefault="00D26DF5" w:rsidP="00C16992">
            <w:pPr>
              <w:jc w:val="both"/>
              <w:rPr>
                <w:rFonts w:cs="Times New Roman"/>
                <w:sz w:val="20"/>
                <w:szCs w:val="20"/>
              </w:rPr>
            </w:pPr>
            <w:r w:rsidRPr="00F47407">
              <w:rPr>
                <w:rFonts w:cs="Times New Roman"/>
                <w:color w:val="000000"/>
                <w:sz w:val="20"/>
                <w:szCs w:val="20"/>
              </w:rPr>
              <w:t>Вес смачивателя твердого, входящего в комплектацию ранца противопожарного</w:t>
            </w:r>
          </w:p>
        </w:tc>
        <w:tc>
          <w:tcPr>
            <w:tcW w:w="1134" w:type="pct"/>
            <w:vAlign w:val="center"/>
          </w:tcPr>
          <w:p w14:paraId="142DAE7A" w14:textId="1AD77B1F" w:rsidR="00D26DF5" w:rsidRPr="00F47407" w:rsidRDefault="00D26DF5" w:rsidP="005C23EA">
            <w:pPr>
              <w:shd w:val="clear" w:color="auto" w:fill="FFFFFF"/>
              <w:jc w:val="center"/>
              <w:rPr>
                <w:rFonts w:cs="Times New Roman"/>
                <w:sz w:val="20"/>
                <w:szCs w:val="20"/>
              </w:rPr>
            </w:pPr>
            <w:r w:rsidRPr="00F47407">
              <w:rPr>
                <w:rFonts w:cs="Times New Roman"/>
                <w:sz w:val="20"/>
                <w:szCs w:val="20"/>
              </w:rPr>
              <w:t>≤ 15</w:t>
            </w:r>
          </w:p>
        </w:tc>
        <w:tc>
          <w:tcPr>
            <w:tcW w:w="580" w:type="pct"/>
            <w:vAlign w:val="center"/>
          </w:tcPr>
          <w:p w14:paraId="378B3698" w14:textId="579B2509" w:rsidR="00D26DF5" w:rsidRPr="00F47407" w:rsidRDefault="00D26DF5" w:rsidP="00C16992">
            <w:pPr>
              <w:jc w:val="center"/>
              <w:rPr>
                <w:rFonts w:cs="Times New Roman"/>
                <w:sz w:val="20"/>
                <w:szCs w:val="20"/>
              </w:rPr>
            </w:pPr>
            <w:r w:rsidRPr="00F47407">
              <w:rPr>
                <w:rFonts w:cs="Times New Roman"/>
                <w:sz w:val="20"/>
                <w:szCs w:val="20"/>
              </w:rPr>
              <w:t>Грамм</w:t>
            </w:r>
          </w:p>
        </w:tc>
        <w:tc>
          <w:tcPr>
            <w:tcW w:w="581" w:type="pct"/>
            <w:vAlign w:val="center"/>
          </w:tcPr>
          <w:p w14:paraId="72BA2880" w14:textId="75E89CC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6AB0BB0C" w14:textId="77777777" w:rsidR="00D26DF5" w:rsidRPr="00F47407" w:rsidRDefault="00D26DF5" w:rsidP="00C16992">
            <w:pPr>
              <w:jc w:val="center"/>
              <w:rPr>
                <w:rFonts w:cs="Times New Roman"/>
                <w:sz w:val="20"/>
                <w:szCs w:val="20"/>
              </w:rPr>
            </w:pPr>
          </w:p>
        </w:tc>
        <w:tc>
          <w:tcPr>
            <w:tcW w:w="418" w:type="pct"/>
            <w:vMerge/>
            <w:vAlign w:val="center"/>
          </w:tcPr>
          <w:p w14:paraId="2B2A035B" w14:textId="77777777" w:rsidR="00D26DF5" w:rsidRPr="00F47407" w:rsidRDefault="00D26DF5" w:rsidP="00C16992">
            <w:pPr>
              <w:jc w:val="center"/>
              <w:rPr>
                <w:rFonts w:cs="Times New Roman"/>
                <w:sz w:val="20"/>
                <w:szCs w:val="20"/>
              </w:rPr>
            </w:pPr>
          </w:p>
        </w:tc>
      </w:tr>
      <w:tr w:rsidR="00D26DF5" w:rsidRPr="00F47407" w14:paraId="3554B95F" w14:textId="6291AFD6" w:rsidTr="00C16992">
        <w:trPr>
          <w:trHeight w:val="20"/>
        </w:trPr>
        <w:tc>
          <w:tcPr>
            <w:tcW w:w="736" w:type="pct"/>
            <w:vMerge/>
            <w:vAlign w:val="center"/>
          </w:tcPr>
          <w:p w14:paraId="26C7E808" w14:textId="77777777" w:rsidR="00D26DF5" w:rsidRPr="00F47407" w:rsidRDefault="00D26DF5" w:rsidP="00C16992">
            <w:pPr>
              <w:jc w:val="center"/>
              <w:rPr>
                <w:rFonts w:cs="Times New Roman"/>
                <w:sz w:val="20"/>
                <w:szCs w:val="20"/>
              </w:rPr>
            </w:pPr>
          </w:p>
        </w:tc>
        <w:tc>
          <w:tcPr>
            <w:tcW w:w="1134" w:type="pct"/>
            <w:vAlign w:val="center"/>
          </w:tcPr>
          <w:p w14:paraId="5E1D32CD" w14:textId="3700E33B" w:rsidR="00D26DF5" w:rsidRPr="00F47407" w:rsidRDefault="00D26DF5" w:rsidP="00C16992">
            <w:pPr>
              <w:jc w:val="both"/>
              <w:rPr>
                <w:rFonts w:cs="Times New Roman"/>
                <w:sz w:val="20"/>
                <w:szCs w:val="20"/>
              </w:rPr>
            </w:pPr>
            <w:r w:rsidRPr="00F47407">
              <w:rPr>
                <w:rFonts w:cs="Times New Roman"/>
                <w:sz w:val="20"/>
                <w:szCs w:val="20"/>
              </w:rPr>
              <w:t>Описание установки лесопожарной ранцевой</w:t>
            </w:r>
          </w:p>
        </w:tc>
        <w:tc>
          <w:tcPr>
            <w:tcW w:w="1134" w:type="pct"/>
            <w:vAlign w:val="center"/>
          </w:tcPr>
          <w:p w14:paraId="2132CFA5" w14:textId="381A214E" w:rsidR="00D26DF5" w:rsidRPr="00F47407" w:rsidRDefault="00D26DF5" w:rsidP="005C23EA">
            <w:pPr>
              <w:jc w:val="center"/>
              <w:rPr>
                <w:rFonts w:cs="Times New Roman"/>
                <w:color w:val="FF0000"/>
                <w:sz w:val="28"/>
                <w:szCs w:val="28"/>
              </w:rPr>
            </w:pPr>
            <w:r w:rsidRPr="00F47407">
              <w:rPr>
                <w:rFonts w:cs="Times New Roman"/>
                <w:sz w:val="20"/>
                <w:szCs w:val="20"/>
              </w:rPr>
              <w:t xml:space="preserve">Двигатель 2-тактный одноцилиндровый с рабочим патрубком для подачи водо-воздушной смеси размещается на боку пожарного с помощью плечевого ремня отдельно от емкости. Емкость установки размещается на спине пожарного отдельно от двигателя. Емкость для воды изготовлена из эластичной, водонепроницаемой, </w:t>
            </w:r>
            <w:proofErr w:type="spellStart"/>
            <w:r w:rsidRPr="00F47407">
              <w:rPr>
                <w:rFonts w:cs="Times New Roman"/>
                <w:sz w:val="20"/>
                <w:szCs w:val="20"/>
              </w:rPr>
              <w:t>химойстойкой</w:t>
            </w:r>
            <w:proofErr w:type="spellEnd"/>
            <w:r w:rsidRPr="00F47407">
              <w:rPr>
                <w:rFonts w:cs="Times New Roman"/>
                <w:sz w:val="20"/>
                <w:szCs w:val="20"/>
              </w:rPr>
              <w:t xml:space="preserve"> к пенообразователю прорезиненной ткани и убирается в чехол из прочной ткани яркого цвета. </w:t>
            </w:r>
            <w:r w:rsidRPr="00F47407">
              <w:rPr>
                <w:sz w:val="20"/>
              </w:rPr>
              <w:t>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w:t>
            </w:r>
            <w:r w:rsidRPr="00F47407">
              <w:rPr>
                <w:rFonts w:cs="Times New Roman"/>
                <w:sz w:val="20"/>
                <w:szCs w:val="20"/>
              </w:rPr>
              <w:t xml:space="preserve"> </w:t>
            </w:r>
            <w:r w:rsidRPr="00F47407">
              <w:rPr>
                <w:rFonts w:cs="Times New Roman"/>
                <w:color w:val="000000"/>
                <w:sz w:val="20"/>
                <w:szCs w:val="20"/>
                <w:shd w:val="clear" w:color="auto" w:fill="FFFFFF"/>
              </w:rPr>
              <w:t>В чехол встроен влагостойкий теплоизоляционный наспинник из полипропилена, предназначенный для защиты спины бойца-пожарного от переохлаждения. Установка имеет устройство для принудительной подачи рабочей жидкости в систему формирования водо-воздушной смеси и регулятор подачи рабочей смеси.</w:t>
            </w:r>
            <w:r w:rsidRPr="00F47407">
              <w:rPr>
                <w:rFonts w:cs="Times New Roman"/>
                <w:sz w:val="20"/>
                <w:szCs w:val="20"/>
              </w:rPr>
              <w:t xml:space="preserve"> </w:t>
            </w:r>
            <w:proofErr w:type="gramStart"/>
            <w:r w:rsidRPr="00F47407">
              <w:rPr>
                <w:rFonts w:cs="Times New Roman"/>
                <w:color w:val="000000"/>
                <w:sz w:val="20"/>
                <w:szCs w:val="20"/>
                <w:shd w:val="clear" w:color="auto" w:fill="FFFFFF"/>
              </w:rPr>
              <w:t xml:space="preserve">Установка имеет карманы на чехле емкости </w:t>
            </w:r>
            <w:r w:rsidRPr="00F47407">
              <w:rPr>
                <w:sz w:val="20"/>
              </w:rPr>
              <w:t>для комплектующих (левый боковой карман, правый карман для смачивателя твердого, правый карман, задний узкий карман, большой задний карман</w:t>
            </w:r>
            <w:r w:rsidRPr="00F47407">
              <w:rPr>
                <w:rFonts w:cs="Times New Roman"/>
                <w:color w:val="000000"/>
                <w:sz w:val="20"/>
                <w:szCs w:val="20"/>
                <w:shd w:val="clear" w:color="auto" w:fill="FFFFFF"/>
              </w:rPr>
              <w:t>).</w:t>
            </w:r>
            <w:proofErr w:type="gramEnd"/>
            <w:r w:rsidRPr="00F47407">
              <w:rPr>
                <w:rFonts w:cs="Times New Roman"/>
                <w:color w:val="000000"/>
                <w:sz w:val="20"/>
                <w:szCs w:val="20"/>
                <w:shd w:val="clear" w:color="auto" w:fill="FFFFFF"/>
              </w:rPr>
              <w:t xml:space="preserve"> В верхней части мешка емкости имеется петлевая ручка для переноски. Установка имеет умягченные по краям, регулируемые по длине заплечные ремни на чехле емкости. Установка имеет поясную стяжку и нагрудную стяжку на чехле емкости для равномерного распределения нагрузки на спину пожарного. </w:t>
            </w:r>
            <w:r w:rsidRPr="00F47407">
              <w:rPr>
                <w:rFonts w:cs="Times New Roman"/>
                <w:sz w:val="20"/>
                <w:szCs w:val="20"/>
              </w:rPr>
              <w:t>На большом заднем кармане чехла нанесена несмываемая маркировка, выполненная методом термопластической печати, содержащая: название изделия, наименование и реквизиты производителя (сайт, телефон и адрес электронной почты).</w:t>
            </w:r>
          </w:p>
        </w:tc>
        <w:tc>
          <w:tcPr>
            <w:tcW w:w="580" w:type="pct"/>
            <w:vAlign w:val="center"/>
          </w:tcPr>
          <w:p w14:paraId="66F0FC81" w14:textId="40EE0858" w:rsidR="00D26DF5" w:rsidRPr="00F47407" w:rsidRDefault="00D26DF5" w:rsidP="00C16992">
            <w:pPr>
              <w:jc w:val="center"/>
              <w:rPr>
                <w:rFonts w:cs="Times New Roman"/>
                <w:sz w:val="20"/>
                <w:szCs w:val="20"/>
              </w:rPr>
            </w:pPr>
          </w:p>
        </w:tc>
        <w:tc>
          <w:tcPr>
            <w:tcW w:w="581" w:type="pct"/>
            <w:vAlign w:val="center"/>
          </w:tcPr>
          <w:p w14:paraId="24782D37" w14:textId="5D7C8321"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0A12B9">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334B62BC" w14:textId="77777777" w:rsidR="00D26DF5" w:rsidRPr="00F47407" w:rsidRDefault="00D26DF5" w:rsidP="00C16992">
            <w:pPr>
              <w:jc w:val="center"/>
              <w:rPr>
                <w:rFonts w:cs="Times New Roman"/>
                <w:sz w:val="20"/>
                <w:szCs w:val="20"/>
              </w:rPr>
            </w:pPr>
          </w:p>
        </w:tc>
        <w:tc>
          <w:tcPr>
            <w:tcW w:w="418" w:type="pct"/>
            <w:vMerge/>
            <w:vAlign w:val="center"/>
          </w:tcPr>
          <w:p w14:paraId="0A13840E" w14:textId="77777777" w:rsidR="00D26DF5" w:rsidRPr="00F47407" w:rsidRDefault="00D26DF5" w:rsidP="00C16992">
            <w:pPr>
              <w:jc w:val="center"/>
              <w:rPr>
                <w:rFonts w:cs="Times New Roman"/>
                <w:sz w:val="20"/>
                <w:szCs w:val="20"/>
              </w:rPr>
            </w:pPr>
          </w:p>
        </w:tc>
      </w:tr>
      <w:tr w:rsidR="00D26DF5" w:rsidRPr="00F47407" w14:paraId="10ED1D42" w14:textId="61464B93" w:rsidTr="00C16992">
        <w:trPr>
          <w:trHeight w:val="20"/>
        </w:trPr>
        <w:tc>
          <w:tcPr>
            <w:tcW w:w="736" w:type="pct"/>
            <w:vMerge/>
            <w:vAlign w:val="center"/>
          </w:tcPr>
          <w:p w14:paraId="76EF2650" w14:textId="77777777" w:rsidR="00D26DF5" w:rsidRPr="00F47407" w:rsidRDefault="00D26DF5" w:rsidP="00C16992">
            <w:pPr>
              <w:jc w:val="center"/>
              <w:rPr>
                <w:rFonts w:cs="Times New Roman"/>
                <w:sz w:val="20"/>
                <w:szCs w:val="20"/>
              </w:rPr>
            </w:pPr>
          </w:p>
        </w:tc>
        <w:tc>
          <w:tcPr>
            <w:tcW w:w="1134" w:type="pct"/>
            <w:vAlign w:val="center"/>
          </w:tcPr>
          <w:p w14:paraId="4F9DBD7A" w14:textId="0CBF6202" w:rsidR="00D26DF5" w:rsidRPr="00F47407" w:rsidRDefault="00D26DF5" w:rsidP="00C16992">
            <w:pPr>
              <w:jc w:val="both"/>
              <w:rPr>
                <w:rFonts w:cs="Times New Roman"/>
                <w:color w:val="000000"/>
                <w:sz w:val="20"/>
                <w:szCs w:val="20"/>
              </w:rPr>
            </w:pPr>
            <w:r w:rsidRPr="00F47407">
              <w:rPr>
                <w:rFonts w:cs="Times New Roman"/>
                <w:sz w:val="20"/>
                <w:szCs w:val="20"/>
              </w:rPr>
              <w:t>Комплектация установки лесопожарной ранцевой:</w:t>
            </w:r>
          </w:p>
        </w:tc>
        <w:tc>
          <w:tcPr>
            <w:tcW w:w="1134" w:type="pct"/>
            <w:vAlign w:val="center"/>
          </w:tcPr>
          <w:p w14:paraId="251F921D" w14:textId="77777777" w:rsidR="00D26DF5" w:rsidRPr="00F47407" w:rsidRDefault="00D26DF5" w:rsidP="005C23EA">
            <w:pPr>
              <w:jc w:val="center"/>
              <w:rPr>
                <w:rFonts w:cs="Times New Roman"/>
                <w:sz w:val="20"/>
                <w:szCs w:val="20"/>
              </w:rPr>
            </w:pPr>
            <w:r w:rsidRPr="00F47407">
              <w:rPr>
                <w:rFonts w:cs="Times New Roman"/>
                <w:sz w:val="20"/>
                <w:szCs w:val="20"/>
              </w:rPr>
              <w:t>Двигатель с патрубком для подачи водо-воздушной смеси - 1 шт.,</w:t>
            </w:r>
          </w:p>
          <w:p w14:paraId="47351C88" w14:textId="77777777" w:rsidR="00D26DF5" w:rsidRPr="00F47407" w:rsidRDefault="00D26DF5" w:rsidP="005C23EA">
            <w:pPr>
              <w:jc w:val="center"/>
              <w:rPr>
                <w:rFonts w:cs="Times New Roman"/>
                <w:sz w:val="20"/>
                <w:szCs w:val="20"/>
              </w:rPr>
            </w:pPr>
            <w:r w:rsidRPr="00F47407">
              <w:rPr>
                <w:rFonts w:cs="Times New Roman"/>
                <w:sz w:val="20"/>
                <w:szCs w:val="20"/>
              </w:rPr>
              <w:t>резиновая емкость-мешок для огнетушащей жидкости в чехле - 1 шт.,</w:t>
            </w:r>
          </w:p>
          <w:p w14:paraId="5B945782" w14:textId="77777777" w:rsidR="00D26DF5" w:rsidRPr="00F47407" w:rsidRDefault="00D26DF5" w:rsidP="005C23EA">
            <w:pPr>
              <w:jc w:val="center"/>
              <w:rPr>
                <w:rFonts w:cs="Times New Roman"/>
                <w:sz w:val="20"/>
                <w:szCs w:val="20"/>
              </w:rPr>
            </w:pPr>
            <w:r w:rsidRPr="00F47407">
              <w:rPr>
                <w:rFonts w:cs="Times New Roman"/>
                <w:sz w:val="20"/>
                <w:szCs w:val="20"/>
              </w:rPr>
              <w:t>гибкий резиновый соединительный шланг - 1 шт.,</w:t>
            </w:r>
          </w:p>
          <w:p w14:paraId="64EE08B7" w14:textId="77777777" w:rsidR="00D26DF5" w:rsidRPr="00F47407" w:rsidRDefault="00D26DF5" w:rsidP="005C23EA">
            <w:pPr>
              <w:jc w:val="center"/>
              <w:rPr>
                <w:rFonts w:cs="Times New Roman"/>
                <w:sz w:val="20"/>
                <w:szCs w:val="20"/>
              </w:rPr>
            </w:pPr>
            <w:r w:rsidRPr="00F47407">
              <w:rPr>
                <w:rFonts w:cs="Times New Roman"/>
                <w:sz w:val="20"/>
                <w:szCs w:val="20"/>
              </w:rPr>
              <w:t>гибкий резиновый соединительный шланг (запасной) - 1 шт.,</w:t>
            </w:r>
          </w:p>
          <w:p w14:paraId="1AD1434D" w14:textId="77777777" w:rsidR="00D26DF5" w:rsidRPr="00F47407" w:rsidRDefault="00D26DF5" w:rsidP="005C23EA">
            <w:pPr>
              <w:jc w:val="center"/>
              <w:rPr>
                <w:rFonts w:cs="Times New Roman"/>
                <w:sz w:val="20"/>
                <w:szCs w:val="20"/>
              </w:rPr>
            </w:pPr>
            <w:r w:rsidRPr="00F47407">
              <w:rPr>
                <w:rFonts w:cs="Times New Roman"/>
                <w:sz w:val="20"/>
                <w:szCs w:val="20"/>
              </w:rPr>
              <w:t>смачиватель твердый (таблетка быстрорастворимая) - 5 шт.,</w:t>
            </w:r>
          </w:p>
          <w:p w14:paraId="690FAD3F" w14:textId="77777777" w:rsidR="00D26DF5" w:rsidRPr="00F47407" w:rsidRDefault="00D26DF5" w:rsidP="005C23EA">
            <w:pPr>
              <w:jc w:val="center"/>
              <w:rPr>
                <w:rFonts w:cs="Times New Roman"/>
                <w:sz w:val="20"/>
                <w:szCs w:val="20"/>
              </w:rPr>
            </w:pPr>
            <w:r w:rsidRPr="00F47407">
              <w:rPr>
                <w:rFonts w:cs="Times New Roman"/>
                <w:sz w:val="20"/>
                <w:szCs w:val="20"/>
              </w:rPr>
              <w:t>щиток защитный лицевой - 1 шт.,</w:t>
            </w:r>
          </w:p>
          <w:p w14:paraId="717AD93E" w14:textId="197646A5" w:rsidR="00D26DF5" w:rsidRPr="00F47407" w:rsidRDefault="00D26DF5" w:rsidP="005C23EA">
            <w:pPr>
              <w:jc w:val="center"/>
              <w:rPr>
                <w:rFonts w:cs="Times New Roman"/>
                <w:sz w:val="20"/>
                <w:szCs w:val="20"/>
              </w:rPr>
            </w:pPr>
            <w:r w:rsidRPr="00F47407">
              <w:rPr>
                <w:rFonts w:cs="Times New Roman"/>
                <w:sz w:val="20"/>
                <w:szCs w:val="20"/>
              </w:rPr>
              <w:t>краги спилковые пятипалые - 1 пара.</w:t>
            </w:r>
          </w:p>
        </w:tc>
        <w:tc>
          <w:tcPr>
            <w:tcW w:w="580" w:type="pct"/>
            <w:vAlign w:val="center"/>
          </w:tcPr>
          <w:p w14:paraId="14447B67" w14:textId="2C1DA0FC" w:rsidR="00D26DF5" w:rsidRPr="00F47407" w:rsidRDefault="00D26DF5" w:rsidP="00C16992">
            <w:pPr>
              <w:jc w:val="center"/>
              <w:rPr>
                <w:rFonts w:cs="Times New Roman"/>
                <w:color w:val="000000"/>
                <w:sz w:val="20"/>
                <w:szCs w:val="20"/>
              </w:rPr>
            </w:pPr>
          </w:p>
        </w:tc>
        <w:tc>
          <w:tcPr>
            <w:tcW w:w="581" w:type="pct"/>
            <w:vAlign w:val="center"/>
          </w:tcPr>
          <w:p w14:paraId="49FAC8F6" w14:textId="5936F338" w:rsidR="00D26DF5" w:rsidRPr="00F47407" w:rsidRDefault="00D26DF5" w:rsidP="00C16992">
            <w:pPr>
              <w:jc w:val="center"/>
              <w:rPr>
                <w:rFonts w:cs="Times New Roman"/>
                <w:color w:val="000000"/>
                <w:sz w:val="20"/>
                <w:szCs w:val="20"/>
              </w:rPr>
            </w:pPr>
          </w:p>
        </w:tc>
        <w:tc>
          <w:tcPr>
            <w:tcW w:w="417" w:type="pct"/>
            <w:vMerge/>
            <w:vAlign w:val="center"/>
          </w:tcPr>
          <w:p w14:paraId="432047E0" w14:textId="77777777" w:rsidR="00D26DF5" w:rsidRPr="00F47407" w:rsidRDefault="00D26DF5" w:rsidP="00C16992">
            <w:pPr>
              <w:jc w:val="center"/>
              <w:rPr>
                <w:rFonts w:cs="Times New Roman"/>
                <w:color w:val="000000"/>
                <w:sz w:val="20"/>
                <w:szCs w:val="20"/>
              </w:rPr>
            </w:pPr>
          </w:p>
        </w:tc>
        <w:tc>
          <w:tcPr>
            <w:tcW w:w="418" w:type="pct"/>
            <w:vMerge/>
            <w:vAlign w:val="center"/>
          </w:tcPr>
          <w:p w14:paraId="60CE39F1" w14:textId="77777777" w:rsidR="00D26DF5" w:rsidRPr="00F47407" w:rsidRDefault="00D26DF5" w:rsidP="00C16992">
            <w:pPr>
              <w:jc w:val="center"/>
              <w:rPr>
                <w:rFonts w:cs="Times New Roman"/>
                <w:color w:val="000000"/>
                <w:sz w:val="20"/>
                <w:szCs w:val="20"/>
              </w:rPr>
            </w:pPr>
          </w:p>
        </w:tc>
      </w:tr>
      <w:tr w:rsidR="00D26DF5" w:rsidRPr="00F47407" w14:paraId="49D1A885" w14:textId="3967569D" w:rsidTr="00C16992">
        <w:trPr>
          <w:trHeight w:val="20"/>
        </w:trPr>
        <w:tc>
          <w:tcPr>
            <w:tcW w:w="736" w:type="pct"/>
            <w:vMerge/>
            <w:vAlign w:val="center"/>
          </w:tcPr>
          <w:p w14:paraId="738818A8" w14:textId="77777777" w:rsidR="00D26DF5" w:rsidRPr="00F47407" w:rsidRDefault="00D26DF5" w:rsidP="00C16992">
            <w:pPr>
              <w:jc w:val="center"/>
              <w:rPr>
                <w:rFonts w:cs="Times New Roman"/>
                <w:sz w:val="20"/>
                <w:szCs w:val="20"/>
              </w:rPr>
            </w:pPr>
          </w:p>
        </w:tc>
        <w:tc>
          <w:tcPr>
            <w:tcW w:w="1134" w:type="pct"/>
            <w:vAlign w:val="center"/>
          </w:tcPr>
          <w:p w14:paraId="4726E143" w14:textId="6980EBF9" w:rsidR="00D26DF5" w:rsidRPr="00F47407" w:rsidRDefault="00D26DF5" w:rsidP="00C16992">
            <w:pPr>
              <w:jc w:val="both"/>
              <w:rPr>
                <w:rFonts w:cs="Times New Roman"/>
                <w:color w:val="000000"/>
                <w:sz w:val="20"/>
                <w:szCs w:val="20"/>
              </w:rPr>
            </w:pPr>
            <w:r w:rsidRPr="00F47407">
              <w:rPr>
                <w:rFonts w:cs="Times New Roman"/>
                <w:sz w:val="20"/>
                <w:szCs w:val="20"/>
              </w:rPr>
              <w:t>Мощность двигателя установки лесопожарной ранцевой</w:t>
            </w:r>
          </w:p>
        </w:tc>
        <w:tc>
          <w:tcPr>
            <w:tcW w:w="1134" w:type="pct"/>
            <w:vAlign w:val="center"/>
          </w:tcPr>
          <w:p w14:paraId="399CA779" w14:textId="11E9ACF7" w:rsidR="00D26DF5" w:rsidRPr="00F47407" w:rsidRDefault="00D26DF5" w:rsidP="005C23EA">
            <w:pPr>
              <w:jc w:val="center"/>
              <w:rPr>
                <w:rFonts w:cs="Times New Roman"/>
                <w:sz w:val="20"/>
                <w:szCs w:val="20"/>
              </w:rPr>
            </w:pPr>
            <w:r w:rsidRPr="00F47407">
              <w:rPr>
                <w:rFonts w:cs="Times New Roman"/>
                <w:color w:val="000000"/>
                <w:sz w:val="20"/>
                <w:szCs w:val="20"/>
              </w:rPr>
              <w:t xml:space="preserve">≥ </w:t>
            </w:r>
            <w:r w:rsidRPr="00F47407">
              <w:rPr>
                <w:rFonts w:cs="Times New Roman"/>
                <w:sz w:val="20"/>
                <w:szCs w:val="20"/>
              </w:rPr>
              <w:t>0,9</w:t>
            </w:r>
          </w:p>
        </w:tc>
        <w:tc>
          <w:tcPr>
            <w:tcW w:w="580" w:type="pct"/>
            <w:vAlign w:val="center"/>
          </w:tcPr>
          <w:p w14:paraId="5EF5D0A3" w14:textId="4C9D3CB9" w:rsidR="00D26DF5" w:rsidRPr="00F47407" w:rsidRDefault="00D26DF5" w:rsidP="00C16992">
            <w:pPr>
              <w:jc w:val="center"/>
              <w:rPr>
                <w:rFonts w:cs="Times New Roman"/>
                <w:color w:val="000000"/>
                <w:sz w:val="20"/>
                <w:szCs w:val="20"/>
              </w:rPr>
            </w:pPr>
            <w:r w:rsidRPr="00F47407">
              <w:rPr>
                <w:rFonts w:cs="Times New Roman"/>
                <w:color w:val="000000"/>
                <w:sz w:val="20"/>
                <w:szCs w:val="20"/>
              </w:rPr>
              <w:t>Лошадиная сила</w:t>
            </w:r>
          </w:p>
        </w:tc>
        <w:tc>
          <w:tcPr>
            <w:tcW w:w="581" w:type="pct"/>
            <w:vAlign w:val="center"/>
          </w:tcPr>
          <w:p w14:paraId="52A0919F" w14:textId="472F5980"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F043FC2" w14:textId="77777777" w:rsidR="00D26DF5" w:rsidRPr="00F47407" w:rsidRDefault="00D26DF5" w:rsidP="00C16992">
            <w:pPr>
              <w:jc w:val="center"/>
              <w:rPr>
                <w:rFonts w:cs="Times New Roman"/>
                <w:color w:val="000000"/>
                <w:sz w:val="20"/>
                <w:szCs w:val="20"/>
              </w:rPr>
            </w:pPr>
          </w:p>
        </w:tc>
        <w:tc>
          <w:tcPr>
            <w:tcW w:w="418" w:type="pct"/>
            <w:vMerge/>
            <w:vAlign w:val="center"/>
          </w:tcPr>
          <w:p w14:paraId="4C728ADE" w14:textId="77777777" w:rsidR="00D26DF5" w:rsidRPr="00F47407" w:rsidRDefault="00D26DF5" w:rsidP="00C16992">
            <w:pPr>
              <w:jc w:val="center"/>
              <w:rPr>
                <w:rFonts w:cs="Times New Roman"/>
                <w:color w:val="000000"/>
                <w:sz w:val="20"/>
                <w:szCs w:val="20"/>
              </w:rPr>
            </w:pPr>
          </w:p>
        </w:tc>
      </w:tr>
      <w:tr w:rsidR="00D26DF5" w:rsidRPr="00F47407" w14:paraId="368CE8BC" w14:textId="7BD5C1AA" w:rsidTr="00C16992">
        <w:trPr>
          <w:trHeight w:val="20"/>
        </w:trPr>
        <w:tc>
          <w:tcPr>
            <w:tcW w:w="736" w:type="pct"/>
            <w:vMerge/>
            <w:vAlign w:val="center"/>
          </w:tcPr>
          <w:p w14:paraId="0B3ACECF" w14:textId="77777777" w:rsidR="00D26DF5" w:rsidRPr="00F47407" w:rsidRDefault="00D26DF5" w:rsidP="00C16992">
            <w:pPr>
              <w:jc w:val="center"/>
              <w:rPr>
                <w:rFonts w:cs="Times New Roman"/>
                <w:sz w:val="20"/>
                <w:szCs w:val="20"/>
              </w:rPr>
            </w:pPr>
          </w:p>
        </w:tc>
        <w:tc>
          <w:tcPr>
            <w:tcW w:w="1134" w:type="pct"/>
            <w:vAlign w:val="center"/>
          </w:tcPr>
          <w:p w14:paraId="6A1CA287" w14:textId="7E896A99" w:rsidR="00D26DF5" w:rsidRPr="00F47407" w:rsidRDefault="00D26DF5" w:rsidP="00C16992">
            <w:pPr>
              <w:jc w:val="both"/>
              <w:rPr>
                <w:rFonts w:cs="Times New Roman"/>
                <w:color w:val="000000"/>
                <w:sz w:val="20"/>
                <w:szCs w:val="20"/>
              </w:rPr>
            </w:pPr>
            <w:r w:rsidRPr="00F47407">
              <w:rPr>
                <w:rFonts w:cs="Times New Roman"/>
                <w:sz w:val="20"/>
                <w:szCs w:val="20"/>
              </w:rPr>
              <w:t>Рабочий объём двигателя установки лесопожарной ранцевой</w:t>
            </w:r>
          </w:p>
        </w:tc>
        <w:tc>
          <w:tcPr>
            <w:tcW w:w="1134" w:type="pct"/>
            <w:vAlign w:val="center"/>
          </w:tcPr>
          <w:p w14:paraId="6794123F" w14:textId="78CB6D62" w:rsidR="00D26DF5" w:rsidRPr="00F47407" w:rsidRDefault="00D26DF5" w:rsidP="005C23EA">
            <w:pPr>
              <w:jc w:val="center"/>
              <w:rPr>
                <w:rFonts w:cs="Times New Roman"/>
                <w:sz w:val="20"/>
                <w:szCs w:val="20"/>
              </w:rPr>
            </w:pPr>
            <w:r w:rsidRPr="00F47407">
              <w:rPr>
                <w:rFonts w:cs="Times New Roman"/>
                <w:sz w:val="20"/>
                <w:szCs w:val="20"/>
              </w:rPr>
              <w:t>≥ 25</w:t>
            </w:r>
          </w:p>
        </w:tc>
        <w:tc>
          <w:tcPr>
            <w:tcW w:w="580" w:type="pct"/>
            <w:vAlign w:val="center"/>
          </w:tcPr>
          <w:p w14:paraId="3D575BDB" w14:textId="2F3047E8" w:rsidR="00D26DF5" w:rsidRPr="00F47407" w:rsidRDefault="00D26DF5" w:rsidP="00C16992">
            <w:pPr>
              <w:jc w:val="center"/>
              <w:rPr>
                <w:rFonts w:cs="Times New Roman"/>
                <w:color w:val="000000"/>
                <w:sz w:val="20"/>
                <w:szCs w:val="20"/>
              </w:rPr>
            </w:pPr>
            <w:r w:rsidRPr="00F47407">
              <w:rPr>
                <w:rFonts w:cs="Times New Roman"/>
                <w:sz w:val="20"/>
                <w:szCs w:val="20"/>
              </w:rPr>
              <w:t>Кубический сантиметр</w:t>
            </w:r>
          </w:p>
        </w:tc>
        <w:tc>
          <w:tcPr>
            <w:tcW w:w="581" w:type="pct"/>
            <w:vAlign w:val="center"/>
          </w:tcPr>
          <w:p w14:paraId="03F8AF79" w14:textId="6A435A22"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705C6649" w14:textId="77777777" w:rsidR="00D26DF5" w:rsidRPr="00F47407" w:rsidRDefault="00D26DF5" w:rsidP="00C16992">
            <w:pPr>
              <w:jc w:val="center"/>
              <w:rPr>
                <w:rFonts w:cs="Times New Roman"/>
                <w:color w:val="000000"/>
                <w:sz w:val="20"/>
                <w:szCs w:val="20"/>
              </w:rPr>
            </w:pPr>
          </w:p>
        </w:tc>
        <w:tc>
          <w:tcPr>
            <w:tcW w:w="418" w:type="pct"/>
            <w:vMerge/>
            <w:vAlign w:val="center"/>
          </w:tcPr>
          <w:p w14:paraId="5273A3FF" w14:textId="77777777" w:rsidR="00D26DF5" w:rsidRPr="00F47407" w:rsidRDefault="00D26DF5" w:rsidP="00C16992">
            <w:pPr>
              <w:jc w:val="center"/>
              <w:rPr>
                <w:rFonts w:cs="Times New Roman"/>
                <w:color w:val="000000"/>
                <w:sz w:val="20"/>
                <w:szCs w:val="20"/>
              </w:rPr>
            </w:pPr>
          </w:p>
        </w:tc>
      </w:tr>
      <w:tr w:rsidR="00D26DF5" w:rsidRPr="00F47407" w14:paraId="20E57026" w14:textId="014C593D" w:rsidTr="00C16992">
        <w:trPr>
          <w:trHeight w:val="20"/>
        </w:trPr>
        <w:tc>
          <w:tcPr>
            <w:tcW w:w="736" w:type="pct"/>
            <w:vMerge/>
            <w:vAlign w:val="center"/>
          </w:tcPr>
          <w:p w14:paraId="56C932B6" w14:textId="77777777" w:rsidR="00D26DF5" w:rsidRPr="00F47407" w:rsidRDefault="00D26DF5" w:rsidP="00C16992">
            <w:pPr>
              <w:jc w:val="center"/>
              <w:rPr>
                <w:rFonts w:cs="Times New Roman"/>
                <w:sz w:val="20"/>
                <w:szCs w:val="20"/>
              </w:rPr>
            </w:pPr>
          </w:p>
        </w:tc>
        <w:tc>
          <w:tcPr>
            <w:tcW w:w="1134" w:type="pct"/>
            <w:vAlign w:val="center"/>
          </w:tcPr>
          <w:p w14:paraId="7FAB55B7" w14:textId="34E5B5CD" w:rsidR="00D26DF5" w:rsidRPr="00F47407" w:rsidRDefault="00D26DF5" w:rsidP="00C16992">
            <w:pPr>
              <w:jc w:val="both"/>
              <w:rPr>
                <w:rFonts w:cs="Times New Roman"/>
                <w:color w:val="000000"/>
                <w:sz w:val="20"/>
                <w:szCs w:val="20"/>
              </w:rPr>
            </w:pPr>
            <w:r w:rsidRPr="00F47407">
              <w:rPr>
                <w:rFonts w:cs="Times New Roman"/>
                <w:sz w:val="20"/>
                <w:szCs w:val="20"/>
              </w:rPr>
              <w:t>Производительность установки лесопожарной ранцевой</w:t>
            </w:r>
          </w:p>
        </w:tc>
        <w:tc>
          <w:tcPr>
            <w:tcW w:w="1134" w:type="pct"/>
            <w:vAlign w:val="center"/>
          </w:tcPr>
          <w:p w14:paraId="6B04595F" w14:textId="6B7C3F14" w:rsidR="00D26DF5" w:rsidRPr="00F47407" w:rsidRDefault="00D26DF5" w:rsidP="005C23EA">
            <w:pPr>
              <w:jc w:val="center"/>
              <w:rPr>
                <w:rFonts w:cs="Times New Roman"/>
                <w:sz w:val="20"/>
                <w:szCs w:val="20"/>
              </w:rPr>
            </w:pPr>
            <w:r w:rsidRPr="00F47407">
              <w:rPr>
                <w:rFonts w:cs="Times New Roman"/>
                <w:color w:val="000000"/>
                <w:sz w:val="20"/>
                <w:szCs w:val="20"/>
              </w:rPr>
              <w:t>≥ 731</w:t>
            </w:r>
          </w:p>
        </w:tc>
        <w:tc>
          <w:tcPr>
            <w:tcW w:w="580" w:type="pct"/>
            <w:vAlign w:val="center"/>
          </w:tcPr>
          <w:p w14:paraId="4FE8E092" w14:textId="188CD8A8" w:rsidR="00D26DF5" w:rsidRPr="00F47407" w:rsidRDefault="00D26DF5" w:rsidP="00C16992">
            <w:pPr>
              <w:jc w:val="center"/>
              <w:rPr>
                <w:rFonts w:cs="Times New Roman"/>
                <w:color w:val="000000"/>
                <w:sz w:val="20"/>
                <w:szCs w:val="20"/>
              </w:rPr>
            </w:pPr>
            <w:r w:rsidRPr="00F47407">
              <w:rPr>
                <w:rFonts w:cs="Times New Roman"/>
                <w:color w:val="000000"/>
                <w:sz w:val="20"/>
                <w:szCs w:val="20"/>
              </w:rPr>
              <w:t>Кубический метр в час</w:t>
            </w:r>
          </w:p>
        </w:tc>
        <w:tc>
          <w:tcPr>
            <w:tcW w:w="581" w:type="pct"/>
            <w:vAlign w:val="center"/>
          </w:tcPr>
          <w:p w14:paraId="52AAED41" w14:textId="6E605834"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075DF31A" w14:textId="77777777" w:rsidR="00D26DF5" w:rsidRPr="00F47407" w:rsidRDefault="00D26DF5" w:rsidP="00C16992">
            <w:pPr>
              <w:jc w:val="center"/>
              <w:rPr>
                <w:rFonts w:cs="Times New Roman"/>
                <w:color w:val="000000"/>
                <w:sz w:val="20"/>
                <w:szCs w:val="20"/>
              </w:rPr>
            </w:pPr>
          </w:p>
        </w:tc>
        <w:tc>
          <w:tcPr>
            <w:tcW w:w="418" w:type="pct"/>
            <w:vMerge/>
            <w:vAlign w:val="center"/>
          </w:tcPr>
          <w:p w14:paraId="69083B3F" w14:textId="77777777" w:rsidR="00D26DF5" w:rsidRPr="00F47407" w:rsidRDefault="00D26DF5" w:rsidP="00C16992">
            <w:pPr>
              <w:jc w:val="center"/>
              <w:rPr>
                <w:rFonts w:cs="Times New Roman"/>
                <w:color w:val="000000"/>
                <w:sz w:val="20"/>
                <w:szCs w:val="20"/>
              </w:rPr>
            </w:pPr>
          </w:p>
        </w:tc>
      </w:tr>
      <w:tr w:rsidR="00D26DF5" w:rsidRPr="00F47407" w14:paraId="7D945110" w14:textId="1977CF23" w:rsidTr="00C16992">
        <w:trPr>
          <w:trHeight w:val="20"/>
        </w:trPr>
        <w:tc>
          <w:tcPr>
            <w:tcW w:w="736" w:type="pct"/>
            <w:vMerge/>
            <w:vAlign w:val="center"/>
          </w:tcPr>
          <w:p w14:paraId="1D0C252B" w14:textId="1C67580D" w:rsidR="00D26DF5" w:rsidRPr="00F47407" w:rsidRDefault="00D26DF5" w:rsidP="00C16992">
            <w:pPr>
              <w:jc w:val="center"/>
              <w:rPr>
                <w:rFonts w:cs="Times New Roman"/>
                <w:b/>
                <w:sz w:val="20"/>
                <w:szCs w:val="20"/>
              </w:rPr>
            </w:pPr>
          </w:p>
        </w:tc>
        <w:tc>
          <w:tcPr>
            <w:tcW w:w="1134" w:type="pct"/>
            <w:vAlign w:val="center"/>
          </w:tcPr>
          <w:p w14:paraId="75FAA168" w14:textId="0124C56B" w:rsidR="00D26DF5" w:rsidRPr="00F47407" w:rsidRDefault="00D26DF5" w:rsidP="00C16992">
            <w:pPr>
              <w:jc w:val="both"/>
              <w:rPr>
                <w:rFonts w:cs="Times New Roman"/>
                <w:b/>
                <w:sz w:val="20"/>
                <w:szCs w:val="20"/>
              </w:rPr>
            </w:pPr>
            <w:r w:rsidRPr="00F47407">
              <w:rPr>
                <w:rFonts w:cs="Times New Roman"/>
                <w:sz w:val="20"/>
                <w:szCs w:val="20"/>
              </w:rPr>
              <w:t>Скорость воздушного потока установки лесопожарной ранцевой</w:t>
            </w:r>
          </w:p>
        </w:tc>
        <w:tc>
          <w:tcPr>
            <w:tcW w:w="1134" w:type="pct"/>
            <w:vAlign w:val="center"/>
          </w:tcPr>
          <w:p w14:paraId="2B0F1B3A" w14:textId="7AB65D87" w:rsidR="00D26DF5" w:rsidRPr="00F47407" w:rsidRDefault="00D26DF5" w:rsidP="005C23EA">
            <w:pPr>
              <w:jc w:val="center"/>
              <w:rPr>
                <w:rFonts w:cs="Times New Roman"/>
                <w:sz w:val="20"/>
                <w:szCs w:val="20"/>
              </w:rPr>
            </w:pPr>
            <w:r w:rsidRPr="00F47407">
              <w:rPr>
                <w:rFonts w:cs="Times New Roman"/>
                <w:color w:val="000000"/>
                <w:sz w:val="20"/>
                <w:szCs w:val="20"/>
              </w:rPr>
              <w:t>≥ 90</w:t>
            </w:r>
          </w:p>
        </w:tc>
        <w:tc>
          <w:tcPr>
            <w:tcW w:w="580" w:type="pct"/>
            <w:vAlign w:val="center"/>
          </w:tcPr>
          <w:p w14:paraId="68FF02A6" w14:textId="412F0512" w:rsidR="00D26DF5" w:rsidRPr="00F47407" w:rsidRDefault="00D26DF5" w:rsidP="00C16992">
            <w:pPr>
              <w:jc w:val="center"/>
              <w:rPr>
                <w:rFonts w:cs="Times New Roman"/>
                <w:sz w:val="20"/>
                <w:szCs w:val="20"/>
              </w:rPr>
            </w:pPr>
            <w:r w:rsidRPr="00F47407">
              <w:rPr>
                <w:rFonts w:cs="Times New Roman"/>
                <w:color w:val="000000"/>
                <w:sz w:val="20"/>
                <w:szCs w:val="20"/>
              </w:rPr>
              <w:t>Метр в секунду</w:t>
            </w:r>
          </w:p>
        </w:tc>
        <w:tc>
          <w:tcPr>
            <w:tcW w:w="581" w:type="pct"/>
            <w:vAlign w:val="center"/>
          </w:tcPr>
          <w:p w14:paraId="376EB4E2" w14:textId="43E260AD"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63D7193" w14:textId="77777777" w:rsidR="00D26DF5" w:rsidRPr="00F47407" w:rsidRDefault="00D26DF5" w:rsidP="00C16992">
            <w:pPr>
              <w:jc w:val="center"/>
              <w:rPr>
                <w:rFonts w:cs="Times New Roman"/>
                <w:sz w:val="20"/>
                <w:szCs w:val="20"/>
              </w:rPr>
            </w:pPr>
          </w:p>
        </w:tc>
        <w:tc>
          <w:tcPr>
            <w:tcW w:w="418" w:type="pct"/>
            <w:vMerge/>
            <w:vAlign w:val="center"/>
          </w:tcPr>
          <w:p w14:paraId="24523873" w14:textId="77777777" w:rsidR="00D26DF5" w:rsidRPr="00F47407" w:rsidRDefault="00D26DF5" w:rsidP="00C16992">
            <w:pPr>
              <w:jc w:val="center"/>
              <w:rPr>
                <w:rFonts w:cs="Times New Roman"/>
                <w:sz w:val="20"/>
                <w:szCs w:val="20"/>
              </w:rPr>
            </w:pPr>
          </w:p>
        </w:tc>
      </w:tr>
      <w:tr w:rsidR="00D26DF5" w:rsidRPr="00F47407" w14:paraId="521B2F61" w14:textId="02C82EB2" w:rsidTr="00C16992">
        <w:trPr>
          <w:trHeight w:val="20"/>
        </w:trPr>
        <w:tc>
          <w:tcPr>
            <w:tcW w:w="736" w:type="pct"/>
            <w:vMerge/>
            <w:vAlign w:val="center"/>
          </w:tcPr>
          <w:p w14:paraId="3DF6E094" w14:textId="77777777" w:rsidR="00D26DF5" w:rsidRPr="00F47407" w:rsidRDefault="00D26DF5" w:rsidP="00C16992">
            <w:pPr>
              <w:jc w:val="center"/>
              <w:rPr>
                <w:rFonts w:cs="Times New Roman"/>
                <w:sz w:val="20"/>
                <w:szCs w:val="20"/>
              </w:rPr>
            </w:pPr>
          </w:p>
        </w:tc>
        <w:tc>
          <w:tcPr>
            <w:tcW w:w="1134" w:type="pct"/>
            <w:vAlign w:val="center"/>
          </w:tcPr>
          <w:p w14:paraId="43125AB8" w14:textId="5EA39E38" w:rsidR="00D26DF5" w:rsidRPr="00F47407" w:rsidRDefault="00D26DF5" w:rsidP="00C16992">
            <w:pPr>
              <w:jc w:val="both"/>
              <w:rPr>
                <w:rFonts w:cs="Times New Roman"/>
                <w:sz w:val="20"/>
                <w:szCs w:val="20"/>
              </w:rPr>
            </w:pPr>
            <w:r w:rsidRPr="00F47407">
              <w:rPr>
                <w:rFonts w:cs="Times New Roman"/>
                <w:sz w:val="20"/>
                <w:szCs w:val="20"/>
              </w:rPr>
              <w:t>Расход жидкости установки лесопожарной ранцевой (при полном газе) в минуту</w:t>
            </w:r>
          </w:p>
        </w:tc>
        <w:tc>
          <w:tcPr>
            <w:tcW w:w="1134" w:type="pct"/>
            <w:vAlign w:val="center"/>
          </w:tcPr>
          <w:p w14:paraId="322F0D3A" w14:textId="45F9AE39" w:rsidR="00D26DF5" w:rsidRPr="00F47407" w:rsidRDefault="00D26DF5" w:rsidP="005C23EA">
            <w:pPr>
              <w:jc w:val="center"/>
              <w:rPr>
                <w:sz w:val="20"/>
                <w:szCs w:val="20"/>
              </w:rPr>
            </w:pPr>
            <w:r w:rsidRPr="00F47407">
              <w:rPr>
                <w:rFonts w:cs="Times New Roman"/>
                <w:sz w:val="20"/>
                <w:szCs w:val="20"/>
              </w:rPr>
              <w:t>≥ 1,8</w:t>
            </w:r>
          </w:p>
        </w:tc>
        <w:tc>
          <w:tcPr>
            <w:tcW w:w="580" w:type="pct"/>
            <w:vAlign w:val="center"/>
          </w:tcPr>
          <w:p w14:paraId="49DAFEA4" w14:textId="169D9F6B"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781A0A1A" w14:textId="37F99620"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051D7A59" w14:textId="77777777" w:rsidR="00D26DF5" w:rsidRPr="00F47407" w:rsidRDefault="00D26DF5" w:rsidP="00C16992">
            <w:pPr>
              <w:jc w:val="center"/>
              <w:rPr>
                <w:rFonts w:cs="Times New Roman"/>
                <w:sz w:val="20"/>
                <w:szCs w:val="20"/>
              </w:rPr>
            </w:pPr>
          </w:p>
        </w:tc>
        <w:tc>
          <w:tcPr>
            <w:tcW w:w="418" w:type="pct"/>
            <w:vMerge/>
            <w:vAlign w:val="center"/>
          </w:tcPr>
          <w:p w14:paraId="54B406DA" w14:textId="77777777" w:rsidR="00D26DF5" w:rsidRPr="00F47407" w:rsidRDefault="00D26DF5" w:rsidP="00C16992">
            <w:pPr>
              <w:jc w:val="center"/>
              <w:rPr>
                <w:rFonts w:cs="Times New Roman"/>
                <w:sz w:val="20"/>
                <w:szCs w:val="20"/>
              </w:rPr>
            </w:pPr>
          </w:p>
        </w:tc>
      </w:tr>
      <w:tr w:rsidR="00D26DF5" w:rsidRPr="00F47407" w14:paraId="46830724" w14:textId="77777777" w:rsidTr="00C16992">
        <w:trPr>
          <w:trHeight w:val="20"/>
        </w:trPr>
        <w:tc>
          <w:tcPr>
            <w:tcW w:w="736" w:type="pct"/>
            <w:vMerge/>
            <w:vAlign w:val="center"/>
          </w:tcPr>
          <w:p w14:paraId="5C3A7E25" w14:textId="77777777" w:rsidR="00D26DF5" w:rsidRPr="00F47407" w:rsidRDefault="00D26DF5" w:rsidP="00C16992">
            <w:pPr>
              <w:jc w:val="center"/>
              <w:rPr>
                <w:rFonts w:cs="Times New Roman"/>
                <w:sz w:val="20"/>
                <w:szCs w:val="20"/>
              </w:rPr>
            </w:pPr>
          </w:p>
        </w:tc>
        <w:tc>
          <w:tcPr>
            <w:tcW w:w="1134" w:type="pct"/>
            <w:vAlign w:val="center"/>
          </w:tcPr>
          <w:p w14:paraId="4B062D9A" w14:textId="7D0123AF" w:rsidR="00D26DF5" w:rsidRPr="00F47407" w:rsidRDefault="00D26DF5" w:rsidP="00C16992">
            <w:pPr>
              <w:jc w:val="both"/>
              <w:rPr>
                <w:rFonts w:cs="Times New Roman"/>
                <w:color w:val="000000"/>
                <w:sz w:val="20"/>
                <w:szCs w:val="20"/>
              </w:rPr>
            </w:pPr>
            <w:r w:rsidRPr="00F47407">
              <w:rPr>
                <w:rFonts w:cs="Times New Roman"/>
                <w:sz w:val="20"/>
                <w:szCs w:val="20"/>
              </w:rPr>
              <w:t>Длина регулируемого плечевого ремня установки лесопожарной ранцевой для переноски двигателя с рабочим патрубком</w:t>
            </w:r>
          </w:p>
        </w:tc>
        <w:tc>
          <w:tcPr>
            <w:tcW w:w="1134" w:type="pct"/>
            <w:vAlign w:val="center"/>
          </w:tcPr>
          <w:p w14:paraId="471056D2" w14:textId="2FC2FD84" w:rsidR="00D26DF5" w:rsidRPr="00F47407" w:rsidRDefault="00D26DF5" w:rsidP="005C23EA">
            <w:pPr>
              <w:jc w:val="center"/>
              <w:rPr>
                <w:rFonts w:cs="Times New Roman"/>
                <w:color w:val="000000"/>
                <w:sz w:val="20"/>
                <w:szCs w:val="20"/>
              </w:rPr>
            </w:pPr>
            <w:r w:rsidRPr="00F47407">
              <w:rPr>
                <w:rFonts w:cs="Times New Roman"/>
                <w:sz w:val="20"/>
                <w:szCs w:val="20"/>
              </w:rPr>
              <w:t>≥ 900</w:t>
            </w:r>
          </w:p>
        </w:tc>
        <w:tc>
          <w:tcPr>
            <w:tcW w:w="580" w:type="pct"/>
            <w:vAlign w:val="center"/>
          </w:tcPr>
          <w:p w14:paraId="58DF8304" w14:textId="66847E0D" w:rsidR="00D26DF5" w:rsidRPr="00F47407" w:rsidRDefault="00D26DF5" w:rsidP="00C16992">
            <w:pPr>
              <w:jc w:val="center"/>
              <w:rPr>
                <w:rFonts w:cs="Times New Roman"/>
                <w:color w:val="000000"/>
                <w:sz w:val="20"/>
                <w:szCs w:val="20"/>
              </w:rPr>
            </w:pPr>
            <w:r w:rsidRPr="00F47407">
              <w:rPr>
                <w:rFonts w:cs="Times New Roman"/>
                <w:sz w:val="20"/>
                <w:szCs w:val="20"/>
              </w:rPr>
              <w:t>Миллиметр</w:t>
            </w:r>
          </w:p>
        </w:tc>
        <w:tc>
          <w:tcPr>
            <w:tcW w:w="581" w:type="pct"/>
            <w:vAlign w:val="center"/>
          </w:tcPr>
          <w:p w14:paraId="11B20A4C" w14:textId="03E4B568"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7641B0EA" w14:textId="77777777" w:rsidR="00D26DF5" w:rsidRPr="00F47407" w:rsidRDefault="00D26DF5" w:rsidP="00C16992">
            <w:pPr>
              <w:jc w:val="center"/>
              <w:rPr>
                <w:rFonts w:cs="Times New Roman"/>
                <w:color w:val="000000"/>
                <w:sz w:val="20"/>
                <w:szCs w:val="20"/>
              </w:rPr>
            </w:pPr>
          </w:p>
        </w:tc>
        <w:tc>
          <w:tcPr>
            <w:tcW w:w="418" w:type="pct"/>
            <w:vMerge/>
            <w:vAlign w:val="center"/>
          </w:tcPr>
          <w:p w14:paraId="512D00C3" w14:textId="77777777" w:rsidR="00D26DF5" w:rsidRPr="00F47407" w:rsidRDefault="00D26DF5" w:rsidP="00C16992">
            <w:pPr>
              <w:jc w:val="center"/>
              <w:rPr>
                <w:rFonts w:cs="Times New Roman"/>
                <w:color w:val="000000"/>
                <w:sz w:val="20"/>
                <w:szCs w:val="20"/>
              </w:rPr>
            </w:pPr>
          </w:p>
        </w:tc>
      </w:tr>
      <w:tr w:rsidR="00D26DF5" w:rsidRPr="00F47407" w14:paraId="5B5628F5" w14:textId="397C9AC9" w:rsidTr="00C16992">
        <w:trPr>
          <w:trHeight w:val="20"/>
        </w:trPr>
        <w:tc>
          <w:tcPr>
            <w:tcW w:w="736" w:type="pct"/>
            <w:vMerge/>
            <w:vAlign w:val="center"/>
          </w:tcPr>
          <w:p w14:paraId="78A9D4CD" w14:textId="77777777" w:rsidR="00D26DF5" w:rsidRPr="00F47407" w:rsidRDefault="00D26DF5" w:rsidP="00C16992">
            <w:pPr>
              <w:jc w:val="center"/>
              <w:rPr>
                <w:rFonts w:cs="Times New Roman"/>
                <w:sz w:val="20"/>
                <w:szCs w:val="20"/>
              </w:rPr>
            </w:pPr>
          </w:p>
        </w:tc>
        <w:tc>
          <w:tcPr>
            <w:tcW w:w="1134" w:type="pct"/>
            <w:vAlign w:val="center"/>
          </w:tcPr>
          <w:p w14:paraId="2655C811" w14:textId="781013D8" w:rsidR="00D26DF5" w:rsidRPr="00F47407" w:rsidRDefault="00D26DF5" w:rsidP="00C16992">
            <w:pPr>
              <w:jc w:val="both"/>
              <w:rPr>
                <w:rFonts w:cs="Times New Roman"/>
                <w:sz w:val="20"/>
                <w:szCs w:val="20"/>
              </w:rPr>
            </w:pPr>
            <w:r w:rsidRPr="00F47407">
              <w:rPr>
                <w:rFonts w:cs="Times New Roman"/>
                <w:sz w:val="20"/>
                <w:szCs w:val="20"/>
              </w:rPr>
              <w:t>Габаритные размеры двигателя установки лесопожарной ранцевой с патрубком для формирования водо-воздушной смеси (Длина Х Ширина Х Высота)</w:t>
            </w:r>
          </w:p>
        </w:tc>
        <w:tc>
          <w:tcPr>
            <w:tcW w:w="1134" w:type="pct"/>
            <w:vAlign w:val="center"/>
          </w:tcPr>
          <w:p w14:paraId="43E8F6F0" w14:textId="1BD64719" w:rsidR="00D26DF5" w:rsidRPr="00F47407" w:rsidRDefault="00D26DF5" w:rsidP="005C23EA">
            <w:pPr>
              <w:jc w:val="center"/>
              <w:rPr>
                <w:rFonts w:cs="Times New Roman"/>
                <w:sz w:val="20"/>
                <w:szCs w:val="20"/>
              </w:rPr>
            </w:pPr>
            <w:r w:rsidRPr="00F47407">
              <w:rPr>
                <w:rFonts w:cs="Times New Roman"/>
                <w:color w:val="000000"/>
                <w:sz w:val="20"/>
                <w:szCs w:val="20"/>
              </w:rPr>
              <w:t xml:space="preserve">≤ </w:t>
            </w:r>
            <w:r w:rsidRPr="00F47407">
              <w:rPr>
                <w:color w:val="000000"/>
                <w:sz w:val="20"/>
                <w:szCs w:val="20"/>
              </w:rPr>
              <w:t>1050х290х330</w:t>
            </w:r>
          </w:p>
        </w:tc>
        <w:tc>
          <w:tcPr>
            <w:tcW w:w="580" w:type="pct"/>
            <w:vAlign w:val="center"/>
          </w:tcPr>
          <w:p w14:paraId="2A61D802" w14:textId="067246DA"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2EA08A42" w14:textId="6914D895"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F621932" w14:textId="77777777" w:rsidR="00D26DF5" w:rsidRPr="00F47407" w:rsidRDefault="00D26DF5" w:rsidP="00C16992">
            <w:pPr>
              <w:jc w:val="center"/>
              <w:rPr>
                <w:rFonts w:cs="Times New Roman"/>
                <w:sz w:val="20"/>
                <w:szCs w:val="20"/>
              </w:rPr>
            </w:pPr>
          </w:p>
        </w:tc>
        <w:tc>
          <w:tcPr>
            <w:tcW w:w="418" w:type="pct"/>
            <w:vMerge/>
            <w:vAlign w:val="center"/>
          </w:tcPr>
          <w:p w14:paraId="7C4AF57F" w14:textId="77777777" w:rsidR="00D26DF5" w:rsidRPr="00F47407" w:rsidRDefault="00D26DF5" w:rsidP="00C16992">
            <w:pPr>
              <w:jc w:val="center"/>
              <w:rPr>
                <w:rFonts w:cs="Times New Roman"/>
                <w:sz w:val="20"/>
                <w:szCs w:val="20"/>
              </w:rPr>
            </w:pPr>
          </w:p>
        </w:tc>
      </w:tr>
      <w:tr w:rsidR="00D26DF5" w:rsidRPr="00F47407" w14:paraId="52185F87" w14:textId="4306EFD7" w:rsidTr="00C16992">
        <w:trPr>
          <w:trHeight w:val="20"/>
        </w:trPr>
        <w:tc>
          <w:tcPr>
            <w:tcW w:w="736" w:type="pct"/>
            <w:vMerge/>
            <w:vAlign w:val="center"/>
          </w:tcPr>
          <w:p w14:paraId="136E1BB1" w14:textId="77777777" w:rsidR="00D26DF5" w:rsidRPr="00F47407" w:rsidRDefault="00D26DF5" w:rsidP="00C16992">
            <w:pPr>
              <w:jc w:val="center"/>
              <w:rPr>
                <w:rFonts w:cs="Times New Roman"/>
                <w:sz w:val="20"/>
                <w:szCs w:val="20"/>
              </w:rPr>
            </w:pPr>
          </w:p>
        </w:tc>
        <w:tc>
          <w:tcPr>
            <w:tcW w:w="1134" w:type="pct"/>
            <w:vAlign w:val="center"/>
          </w:tcPr>
          <w:p w14:paraId="0229233B" w14:textId="5FC5BF97" w:rsidR="00D26DF5" w:rsidRPr="00F47407" w:rsidRDefault="00D26DF5" w:rsidP="00C16992">
            <w:pPr>
              <w:jc w:val="both"/>
              <w:rPr>
                <w:rFonts w:cs="Times New Roman"/>
                <w:sz w:val="20"/>
                <w:szCs w:val="20"/>
              </w:rPr>
            </w:pPr>
            <w:r w:rsidRPr="00F47407">
              <w:rPr>
                <w:rFonts w:cs="Times New Roman"/>
                <w:sz w:val="20"/>
                <w:szCs w:val="20"/>
              </w:rPr>
              <w:t>Объем емкости-мешка установки лесопожарной ранцевой</w:t>
            </w:r>
          </w:p>
        </w:tc>
        <w:tc>
          <w:tcPr>
            <w:tcW w:w="1134" w:type="pct"/>
            <w:vAlign w:val="center"/>
          </w:tcPr>
          <w:p w14:paraId="7F393E4F" w14:textId="40540089" w:rsidR="00D26DF5" w:rsidRPr="00F47407" w:rsidRDefault="00D26DF5" w:rsidP="005C23EA">
            <w:pPr>
              <w:jc w:val="center"/>
              <w:rPr>
                <w:rFonts w:cs="Times New Roman"/>
                <w:sz w:val="20"/>
                <w:szCs w:val="20"/>
              </w:rPr>
            </w:pPr>
            <w:r w:rsidRPr="00F47407">
              <w:rPr>
                <w:rFonts w:cs="Times New Roman"/>
                <w:sz w:val="20"/>
                <w:szCs w:val="20"/>
              </w:rPr>
              <w:t>≥ 18</w:t>
            </w:r>
          </w:p>
        </w:tc>
        <w:tc>
          <w:tcPr>
            <w:tcW w:w="580" w:type="pct"/>
            <w:vAlign w:val="center"/>
          </w:tcPr>
          <w:p w14:paraId="0D59780B" w14:textId="71A56B32"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6A7985F3" w14:textId="58C2F36C" w:rsidR="00D26DF5" w:rsidRPr="00F47407" w:rsidRDefault="000A12B9" w:rsidP="00C16992">
            <w:pPr>
              <w:jc w:val="center"/>
              <w:rPr>
                <w:rFonts w:cs="Times New Roman"/>
                <w:sz w:val="20"/>
                <w:szCs w:val="20"/>
              </w:rPr>
            </w:pPr>
            <w:r w:rsidRPr="000A12B9">
              <w:rPr>
                <w:rFonts w:cs="Times New Roman"/>
                <w:sz w:val="20"/>
                <w:szCs w:val="20"/>
              </w:rPr>
              <w:t xml:space="preserve">Участник закупки указывает в заявке </w:t>
            </w:r>
            <w:r w:rsidRPr="000A12B9">
              <w:rPr>
                <w:rFonts w:cs="Times New Roman"/>
                <w:b/>
                <w:sz w:val="20"/>
                <w:szCs w:val="20"/>
              </w:rPr>
              <w:t>конкретное значение</w:t>
            </w:r>
            <w:r w:rsidRPr="000A12B9">
              <w:rPr>
                <w:rFonts w:cs="Times New Roman"/>
                <w:sz w:val="20"/>
                <w:szCs w:val="20"/>
              </w:rPr>
              <w:t xml:space="preserve"> характеристики</w:t>
            </w:r>
          </w:p>
        </w:tc>
        <w:tc>
          <w:tcPr>
            <w:tcW w:w="417" w:type="pct"/>
            <w:vMerge/>
            <w:vAlign w:val="center"/>
          </w:tcPr>
          <w:p w14:paraId="4C9CE0D0" w14:textId="77777777" w:rsidR="00D26DF5" w:rsidRPr="00F47407" w:rsidRDefault="00D26DF5" w:rsidP="00C16992">
            <w:pPr>
              <w:jc w:val="center"/>
              <w:rPr>
                <w:rFonts w:cs="Times New Roman"/>
                <w:sz w:val="20"/>
                <w:szCs w:val="20"/>
              </w:rPr>
            </w:pPr>
          </w:p>
        </w:tc>
        <w:tc>
          <w:tcPr>
            <w:tcW w:w="418" w:type="pct"/>
            <w:vMerge/>
            <w:vAlign w:val="center"/>
          </w:tcPr>
          <w:p w14:paraId="7C2BDAFA" w14:textId="77777777" w:rsidR="00D26DF5" w:rsidRPr="00F47407" w:rsidRDefault="00D26DF5" w:rsidP="00C16992">
            <w:pPr>
              <w:jc w:val="center"/>
              <w:rPr>
                <w:rFonts w:cs="Times New Roman"/>
                <w:sz w:val="20"/>
                <w:szCs w:val="20"/>
              </w:rPr>
            </w:pPr>
          </w:p>
        </w:tc>
      </w:tr>
      <w:tr w:rsidR="00D26DF5" w:rsidRPr="00F47407" w14:paraId="0BC708A8" w14:textId="705CC109" w:rsidTr="00C16992">
        <w:trPr>
          <w:trHeight w:val="20"/>
        </w:trPr>
        <w:tc>
          <w:tcPr>
            <w:tcW w:w="736" w:type="pct"/>
            <w:vMerge/>
            <w:vAlign w:val="center"/>
          </w:tcPr>
          <w:p w14:paraId="0C158E25" w14:textId="77777777" w:rsidR="00D26DF5" w:rsidRPr="00F47407" w:rsidRDefault="00D26DF5" w:rsidP="00C16992">
            <w:pPr>
              <w:jc w:val="center"/>
              <w:rPr>
                <w:rFonts w:cs="Times New Roman"/>
                <w:sz w:val="20"/>
                <w:szCs w:val="20"/>
              </w:rPr>
            </w:pPr>
          </w:p>
        </w:tc>
        <w:tc>
          <w:tcPr>
            <w:tcW w:w="1134" w:type="pct"/>
            <w:vAlign w:val="center"/>
          </w:tcPr>
          <w:p w14:paraId="31FADB96" w14:textId="2C574E84" w:rsidR="00D26DF5" w:rsidRPr="00F47407" w:rsidRDefault="00D26DF5" w:rsidP="00C16992">
            <w:pPr>
              <w:jc w:val="both"/>
              <w:rPr>
                <w:rFonts w:cs="Times New Roman"/>
                <w:sz w:val="20"/>
                <w:szCs w:val="20"/>
              </w:rPr>
            </w:pPr>
            <w:r w:rsidRPr="00F47407">
              <w:rPr>
                <w:rFonts w:cs="Times New Roman"/>
                <w:sz w:val="20"/>
                <w:szCs w:val="20"/>
              </w:rPr>
              <w:t>Плотность смесовой ткани чехла (хлопок, полиэстер) установки лесопожарной ранцевой на 1 (один) метр квадратный</w:t>
            </w:r>
          </w:p>
        </w:tc>
        <w:tc>
          <w:tcPr>
            <w:tcW w:w="1134" w:type="pct"/>
            <w:vAlign w:val="center"/>
          </w:tcPr>
          <w:p w14:paraId="7FC6E188" w14:textId="2C6BDD6B" w:rsidR="00D26DF5" w:rsidRPr="00F47407" w:rsidRDefault="00D26DF5" w:rsidP="005C23EA">
            <w:pPr>
              <w:jc w:val="center"/>
              <w:rPr>
                <w:rFonts w:cs="Times New Roman"/>
                <w:sz w:val="20"/>
                <w:szCs w:val="20"/>
              </w:rPr>
            </w:pPr>
            <w:r w:rsidRPr="00F47407">
              <w:rPr>
                <w:rFonts w:cs="Times New Roman"/>
                <w:sz w:val="20"/>
                <w:szCs w:val="20"/>
              </w:rPr>
              <w:t>≥ 230</w:t>
            </w:r>
          </w:p>
        </w:tc>
        <w:tc>
          <w:tcPr>
            <w:tcW w:w="580" w:type="pct"/>
            <w:vAlign w:val="center"/>
          </w:tcPr>
          <w:p w14:paraId="1FBED383" w14:textId="411A25F1" w:rsidR="00D26DF5" w:rsidRPr="00F47407" w:rsidRDefault="00D26DF5" w:rsidP="00C16992">
            <w:pPr>
              <w:jc w:val="center"/>
              <w:rPr>
                <w:rFonts w:cs="Times New Roman"/>
                <w:color w:val="000000"/>
                <w:sz w:val="20"/>
                <w:szCs w:val="20"/>
              </w:rPr>
            </w:pPr>
            <w:r w:rsidRPr="00F47407">
              <w:rPr>
                <w:rFonts w:cs="Times New Roman"/>
                <w:sz w:val="20"/>
                <w:szCs w:val="20"/>
              </w:rPr>
              <w:t>Грамм</w:t>
            </w:r>
          </w:p>
        </w:tc>
        <w:tc>
          <w:tcPr>
            <w:tcW w:w="581" w:type="pct"/>
            <w:vAlign w:val="center"/>
          </w:tcPr>
          <w:p w14:paraId="5A4173B2" w14:textId="232E60C0"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1BEDEBE2" w14:textId="77777777" w:rsidR="00D26DF5" w:rsidRPr="00F47407" w:rsidRDefault="00D26DF5" w:rsidP="00C16992">
            <w:pPr>
              <w:jc w:val="center"/>
              <w:rPr>
                <w:rFonts w:cs="Times New Roman"/>
                <w:color w:val="000000"/>
                <w:sz w:val="20"/>
                <w:szCs w:val="20"/>
              </w:rPr>
            </w:pPr>
          </w:p>
        </w:tc>
        <w:tc>
          <w:tcPr>
            <w:tcW w:w="418" w:type="pct"/>
            <w:vMerge/>
            <w:vAlign w:val="center"/>
          </w:tcPr>
          <w:p w14:paraId="31667799" w14:textId="77777777" w:rsidR="00D26DF5" w:rsidRPr="00F47407" w:rsidRDefault="00D26DF5" w:rsidP="00C16992">
            <w:pPr>
              <w:jc w:val="center"/>
              <w:rPr>
                <w:rFonts w:cs="Times New Roman"/>
                <w:color w:val="000000"/>
                <w:sz w:val="20"/>
                <w:szCs w:val="20"/>
              </w:rPr>
            </w:pPr>
          </w:p>
        </w:tc>
      </w:tr>
      <w:tr w:rsidR="00D26DF5" w:rsidRPr="00F47407" w14:paraId="0D3CF117" w14:textId="3ED7505E" w:rsidTr="00C16992">
        <w:trPr>
          <w:trHeight w:val="20"/>
        </w:trPr>
        <w:tc>
          <w:tcPr>
            <w:tcW w:w="736" w:type="pct"/>
            <w:vMerge/>
            <w:vAlign w:val="center"/>
          </w:tcPr>
          <w:p w14:paraId="6DA3DE62" w14:textId="77777777" w:rsidR="00D26DF5" w:rsidRPr="00F47407" w:rsidRDefault="00D26DF5" w:rsidP="00C16992">
            <w:pPr>
              <w:jc w:val="center"/>
              <w:rPr>
                <w:rFonts w:cs="Times New Roman"/>
                <w:sz w:val="20"/>
                <w:szCs w:val="20"/>
              </w:rPr>
            </w:pPr>
          </w:p>
        </w:tc>
        <w:tc>
          <w:tcPr>
            <w:tcW w:w="1134" w:type="pct"/>
            <w:vAlign w:val="center"/>
          </w:tcPr>
          <w:p w14:paraId="42974F23" w14:textId="45426331" w:rsidR="00D26DF5" w:rsidRPr="00F47407" w:rsidRDefault="00D26DF5" w:rsidP="00C16992">
            <w:pPr>
              <w:jc w:val="both"/>
              <w:rPr>
                <w:rFonts w:cs="Times New Roman"/>
                <w:sz w:val="20"/>
                <w:szCs w:val="20"/>
              </w:rPr>
            </w:pPr>
            <w:r w:rsidRPr="00F47407">
              <w:rPr>
                <w:rFonts w:cs="Times New Roman"/>
                <w:sz w:val="20"/>
                <w:szCs w:val="20"/>
              </w:rPr>
              <w:t>Объем крышки-стакана установки лесопожарной ранцевой</w:t>
            </w:r>
          </w:p>
        </w:tc>
        <w:tc>
          <w:tcPr>
            <w:tcW w:w="1134" w:type="pct"/>
            <w:vAlign w:val="center"/>
          </w:tcPr>
          <w:p w14:paraId="41C3BD2B" w14:textId="1EE4268B" w:rsidR="00D26DF5" w:rsidRPr="00F47407" w:rsidRDefault="00D26DF5" w:rsidP="005C23EA">
            <w:pPr>
              <w:jc w:val="center"/>
              <w:rPr>
                <w:rFonts w:cs="Times New Roman"/>
                <w:sz w:val="20"/>
                <w:szCs w:val="20"/>
              </w:rPr>
            </w:pPr>
            <w:r w:rsidRPr="00F47407">
              <w:rPr>
                <w:rFonts w:cs="Times New Roman"/>
                <w:sz w:val="20"/>
                <w:szCs w:val="20"/>
              </w:rPr>
              <w:t>≥ 300</w:t>
            </w:r>
          </w:p>
        </w:tc>
        <w:tc>
          <w:tcPr>
            <w:tcW w:w="580" w:type="pct"/>
            <w:vAlign w:val="center"/>
          </w:tcPr>
          <w:p w14:paraId="01E3BD5D" w14:textId="31A770DF" w:rsidR="00D26DF5" w:rsidRPr="00F47407" w:rsidRDefault="00D26DF5" w:rsidP="00C16992">
            <w:pPr>
              <w:jc w:val="center"/>
              <w:rPr>
                <w:rFonts w:cs="Times New Roman"/>
                <w:color w:val="000000"/>
                <w:sz w:val="20"/>
                <w:szCs w:val="20"/>
              </w:rPr>
            </w:pPr>
            <w:r w:rsidRPr="00F47407">
              <w:rPr>
                <w:rFonts w:cs="Times New Roman"/>
                <w:sz w:val="20"/>
                <w:szCs w:val="20"/>
              </w:rPr>
              <w:t>Миллилитр</w:t>
            </w:r>
          </w:p>
        </w:tc>
        <w:tc>
          <w:tcPr>
            <w:tcW w:w="581" w:type="pct"/>
            <w:vAlign w:val="center"/>
          </w:tcPr>
          <w:p w14:paraId="53A9F406" w14:textId="7FA1F4B3"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0A12B9">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2A8B858" w14:textId="77777777" w:rsidR="00D26DF5" w:rsidRPr="00F47407" w:rsidRDefault="00D26DF5" w:rsidP="00C16992">
            <w:pPr>
              <w:jc w:val="center"/>
              <w:rPr>
                <w:rFonts w:cs="Times New Roman"/>
                <w:color w:val="000000"/>
                <w:sz w:val="20"/>
                <w:szCs w:val="20"/>
              </w:rPr>
            </w:pPr>
          </w:p>
        </w:tc>
        <w:tc>
          <w:tcPr>
            <w:tcW w:w="418" w:type="pct"/>
            <w:vMerge/>
            <w:vAlign w:val="center"/>
          </w:tcPr>
          <w:p w14:paraId="6532FE90" w14:textId="77777777" w:rsidR="00D26DF5" w:rsidRPr="00F47407" w:rsidRDefault="00D26DF5" w:rsidP="00C16992">
            <w:pPr>
              <w:jc w:val="center"/>
              <w:rPr>
                <w:rFonts w:cs="Times New Roman"/>
                <w:color w:val="000000"/>
                <w:sz w:val="20"/>
                <w:szCs w:val="20"/>
              </w:rPr>
            </w:pPr>
          </w:p>
        </w:tc>
      </w:tr>
      <w:tr w:rsidR="00D26DF5" w:rsidRPr="00F47407" w14:paraId="24ED816E" w14:textId="0E5DF758" w:rsidTr="00C16992">
        <w:trPr>
          <w:trHeight w:val="20"/>
        </w:trPr>
        <w:tc>
          <w:tcPr>
            <w:tcW w:w="736" w:type="pct"/>
            <w:vMerge/>
            <w:vAlign w:val="center"/>
          </w:tcPr>
          <w:p w14:paraId="75F9CA5B" w14:textId="77777777" w:rsidR="00D26DF5" w:rsidRPr="00F47407" w:rsidRDefault="00D26DF5" w:rsidP="00C16992">
            <w:pPr>
              <w:jc w:val="center"/>
              <w:rPr>
                <w:rFonts w:cs="Times New Roman"/>
                <w:sz w:val="20"/>
                <w:szCs w:val="20"/>
              </w:rPr>
            </w:pPr>
          </w:p>
        </w:tc>
        <w:tc>
          <w:tcPr>
            <w:tcW w:w="1134" w:type="pct"/>
            <w:vAlign w:val="center"/>
          </w:tcPr>
          <w:p w14:paraId="0AD4FE72" w14:textId="03356121" w:rsidR="00D26DF5" w:rsidRPr="00F47407" w:rsidRDefault="00D26DF5" w:rsidP="00C16992">
            <w:pPr>
              <w:jc w:val="both"/>
              <w:rPr>
                <w:rFonts w:cs="Times New Roman"/>
                <w:sz w:val="20"/>
                <w:szCs w:val="20"/>
              </w:rPr>
            </w:pPr>
            <w:r w:rsidRPr="00F47407">
              <w:rPr>
                <w:rFonts w:cs="Times New Roman"/>
                <w:sz w:val="20"/>
                <w:szCs w:val="20"/>
              </w:rPr>
              <w:t>Толщина смягчающей подушки ремней чехла установки лесопожарной ранцевой</w:t>
            </w:r>
          </w:p>
        </w:tc>
        <w:tc>
          <w:tcPr>
            <w:tcW w:w="1134" w:type="pct"/>
            <w:vAlign w:val="center"/>
          </w:tcPr>
          <w:p w14:paraId="283218C8" w14:textId="31DBEA42" w:rsidR="00D26DF5" w:rsidRPr="00F47407" w:rsidRDefault="00D26DF5" w:rsidP="005C23EA">
            <w:pPr>
              <w:jc w:val="center"/>
              <w:rPr>
                <w:rFonts w:cs="Times New Roman"/>
                <w:sz w:val="20"/>
                <w:szCs w:val="20"/>
              </w:rPr>
            </w:pPr>
            <w:r w:rsidRPr="00F47407">
              <w:rPr>
                <w:rFonts w:cs="Times New Roman"/>
                <w:sz w:val="20"/>
                <w:szCs w:val="20"/>
              </w:rPr>
              <w:t>≥ 10</w:t>
            </w:r>
          </w:p>
        </w:tc>
        <w:tc>
          <w:tcPr>
            <w:tcW w:w="580" w:type="pct"/>
            <w:vAlign w:val="center"/>
          </w:tcPr>
          <w:p w14:paraId="0987F56E" w14:textId="5CB6B374" w:rsidR="00D26DF5" w:rsidRPr="00F47407" w:rsidRDefault="00D26DF5" w:rsidP="00C16992">
            <w:pPr>
              <w:jc w:val="center"/>
              <w:rPr>
                <w:rFonts w:cs="Times New Roman"/>
                <w:color w:val="000000"/>
                <w:sz w:val="20"/>
                <w:szCs w:val="20"/>
              </w:rPr>
            </w:pPr>
            <w:r w:rsidRPr="00F47407">
              <w:rPr>
                <w:rFonts w:cs="Times New Roman"/>
                <w:sz w:val="20"/>
                <w:szCs w:val="20"/>
              </w:rPr>
              <w:t>Миллиметр</w:t>
            </w:r>
          </w:p>
        </w:tc>
        <w:tc>
          <w:tcPr>
            <w:tcW w:w="581" w:type="pct"/>
            <w:vAlign w:val="center"/>
          </w:tcPr>
          <w:p w14:paraId="3196692B" w14:textId="680F52F0"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109504DF" w14:textId="77777777" w:rsidR="00D26DF5" w:rsidRPr="00F47407" w:rsidRDefault="00D26DF5" w:rsidP="00C16992">
            <w:pPr>
              <w:jc w:val="center"/>
              <w:rPr>
                <w:rFonts w:cs="Times New Roman"/>
                <w:color w:val="000000"/>
                <w:sz w:val="20"/>
                <w:szCs w:val="20"/>
              </w:rPr>
            </w:pPr>
          </w:p>
        </w:tc>
        <w:tc>
          <w:tcPr>
            <w:tcW w:w="418" w:type="pct"/>
            <w:vMerge/>
            <w:vAlign w:val="center"/>
          </w:tcPr>
          <w:p w14:paraId="45E6B5C0" w14:textId="77777777" w:rsidR="00D26DF5" w:rsidRPr="00F47407" w:rsidRDefault="00D26DF5" w:rsidP="00C16992">
            <w:pPr>
              <w:jc w:val="center"/>
              <w:rPr>
                <w:rFonts w:cs="Times New Roman"/>
                <w:color w:val="000000"/>
                <w:sz w:val="20"/>
                <w:szCs w:val="20"/>
              </w:rPr>
            </w:pPr>
          </w:p>
        </w:tc>
      </w:tr>
      <w:tr w:rsidR="00D26DF5" w:rsidRPr="00F47407" w14:paraId="2E55ADBC" w14:textId="7A3C9689" w:rsidTr="00C16992">
        <w:trPr>
          <w:trHeight w:val="20"/>
        </w:trPr>
        <w:tc>
          <w:tcPr>
            <w:tcW w:w="736" w:type="pct"/>
            <w:vMerge/>
            <w:vAlign w:val="center"/>
          </w:tcPr>
          <w:p w14:paraId="468B2B75" w14:textId="77777777" w:rsidR="00D26DF5" w:rsidRPr="00F47407" w:rsidRDefault="00D26DF5" w:rsidP="00C16992">
            <w:pPr>
              <w:jc w:val="center"/>
              <w:rPr>
                <w:rFonts w:cs="Times New Roman"/>
                <w:sz w:val="20"/>
                <w:szCs w:val="20"/>
              </w:rPr>
            </w:pPr>
          </w:p>
        </w:tc>
        <w:tc>
          <w:tcPr>
            <w:tcW w:w="1134" w:type="pct"/>
            <w:vAlign w:val="center"/>
          </w:tcPr>
          <w:p w14:paraId="640F00D1" w14:textId="2EEDAD4F" w:rsidR="00D26DF5" w:rsidRPr="00F47407" w:rsidRDefault="00D26DF5" w:rsidP="00C16992">
            <w:pPr>
              <w:jc w:val="both"/>
              <w:rPr>
                <w:rFonts w:cs="Times New Roman"/>
                <w:sz w:val="20"/>
                <w:szCs w:val="20"/>
              </w:rPr>
            </w:pPr>
            <w:r w:rsidRPr="00F47407">
              <w:rPr>
                <w:rFonts w:cs="Times New Roman"/>
                <w:sz w:val="20"/>
                <w:szCs w:val="20"/>
              </w:rPr>
              <w:t>Габаритные размеры ёмкости установки лесопожарной ранцевой для огнетушащей жидкости (Длина х Ширина х Высота)</w:t>
            </w:r>
          </w:p>
        </w:tc>
        <w:tc>
          <w:tcPr>
            <w:tcW w:w="1134" w:type="pct"/>
            <w:vAlign w:val="center"/>
          </w:tcPr>
          <w:p w14:paraId="2E9F3F8C" w14:textId="6F1E8DA8" w:rsidR="00D26DF5" w:rsidRPr="00F47407" w:rsidRDefault="00D26DF5" w:rsidP="005C23EA">
            <w:pPr>
              <w:jc w:val="center"/>
              <w:rPr>
                <w:rFonts w:cs="Times New Roman"/>
                <w:sz w:val="20"/>
                <w:szCs w:val="20"/>
              </w:rPr>
            </w:pPr>
            <w:r w:rsidRPr="00F47407">
              <w:rPr>
                <w:rFonts w:cs="Times New Roman"/>
                <w:color w:val="000000"/>
                <w:sz w:val="20"/>
                <w:szCs w:val="20"/>
              </w:rPr>
              <w:t>≤ 360х160х520</w:t>
            </w:r>
          </w:p>
        </w:tc>
        <w:tc>
          <w:tcPr>
            <w:tcW w:w="580" w:type="pct"/>
            <w:vAlign w:val="center"/>
          </w:tcPr>
          <w:p w14:paraId="72D8CD42" w14:textId="022D5DB2" w:rsidR="00D26DF5" w:rsidRPr="00F47407" w:rsidRDefault="00D26DF5" w:rsidP="00C16992">
            <w:pPr>
              <w:jc w:val="center"/>
              <w:rPr>
                <w:rFonts w:cs="Times New Roman"/>
                <w:color w:val="000000"/>
                <w:sz w:val="20"/>
                <w:szCs w:val="20"/>
              </w:rPr>
            </w:pPr>
            <w:r w:rsidRPr="00F47407">
              <w:rPr>
                <w:rFonts w:cs="Times New Roman"/>
                <w:sz w:val="20"/>
                <w:szCs w:val="20"/>
              </w:rPr>
              <w:t>Миллиметр</w:t>
            </w:r>
          </w:p>
        </w:tc>
        <w:tc>
          <w:tcPr>
            <w:tcW w:w="581" w:type="pct"/>
            <w:vAlign w:val="center"/>
          </w:tcPr>
          <w:p w14:paraId="1CC9B41B" w14:textId="21702C4A" w:rsidR="00D26DF5" w:rsidRPr="00F47407" w:rsidRDefault="00D26DF5" w:rsidP="00C16992">
            <w:pPr>
              <w:jc w:val="center"/>
              <w:rPr>
                <w:rFonts w:cs="Times New Roman"/>
                <w:color w:val="000000"/>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5B50B42A" w14:textId="77777777" w:rsidR="00D26DF5" w:rsidRPr="00F47407" w:rsidRDefault="00D26DF5" w:rsidP="00C16992">
            <w:pPr>
              <w:jc w:val="center"/>
              <w:rPr>
                <w:rFonts w:cs="Times New Roman"/>
                <w:color w:val="000000"/>
                <w:sz w:val="20"/>
                <w:szCs w:val="20"/>
              </w:rPr>
            </w:pPr>
          </w:p>
        </w:tc>
        <w:tc>
          <w:tcPr>
            <w:tcW w:w="418" w:type="pct"/>
            <w:vMerge/>
            <w:vAlign w:val="center"/>
          </w:tcPr>
          <w:p w14:paraId="01680394" w14:textId="77777777" w:rsidR="00D26DF5" w:rsidRPr="00F47407" w:rsidRDefault="00D26DF5" w:rsidP="00C16992">
            <w:pPr>
              <w:jc w:val="center"/>
              <w:rPr>
                <w:rFonts w:cs="Times New Roman"/>
                <w:color w:val="000000"/>
                <w:sz w:val="20"/>
                <w:szCs w:val="20"/>
              </w:rPr>
            </w:pPr>
          </w:p>
        </w:tc>
      </w:tr>
      <w:tr w:rsidR="00D26DF5" w:rsidRPr="00F47407" w14:paraId="4A8E840D" w14:textId="4667263C" w:rsidTr="00C16992">
        <w:trPr>
          <w:trHeight w:val="20"/>
        </w:trPr>
        <w:tc>
          <w:tcPr>
            <w:tcW w:w="736" w:type="pct"/>
            <w:vMerge/>
            <w:vAlign w:val="center"/>
          </w:tcPr>
          <w:p w14:paraId="29E3B766" w14:textId="3AEEA52A" w:rsidR="00D26DF5" w:rsidRPr="00F47407" w:rsidRDefault="00D26DF5" w:rsidP="00C16992">
            <w:pPr>
              <w:jc w:val="center"/>
              <w:rPr>
                <w:rFonts w:cs="Times New Roman"/>
                <w:b/>
                <w:sz w:val="20"/>
                <w:szCs w:val="20"/>
              </w:rPr>
            </w:pPr>
          </w:p>
        </w:tc>
        <w:tc>
          <w:tcPr>
            <w:tcW w:w="1134" w:type="pct"/>
            <w:vAlign w:val="center"/>
          </w:tcPr>
          <w:p w14:paraId="1FFF9FB2" w14:textId="675FD652" w:rsidR="00D26DF5" w:rsidRPr="00F47407" w:rsidRDefault="00D26DF5" w:rsidP="00C16992">
            <w:pPr>
              <w:jc w:val="both"/>
              <w:rPr>
                <w:rFonts w:cs="Times New Roman"/>
                <w:b/>
                <w:sz w:val="20"/>
                <w:szCs w:val="20"/>
              </w:rPr>
            </w:pPr>
            <w:r w:rsidRPr="00F47407">
              <w:rPr>
                <w:rFonts w:cs="Times New Roman"/>
                <w:sz w:val="20"/>
                <w:szCs w:val="20"/>
              </w:rPr>
              <w:t>Длина запасного резинового шланга установки лесопожарной ранцевой</w:t>
            </w:r>
          </w:p>
        </w:tc>
        <w:tc>
          <w:tcPr>
            <w:tcW w:w="1134" w:type="pct"/>
            <w:vAlign w:val="center"/>
          </w:tcPr>
          <w:p w14:paraId="2C9E28C3" w14:textId="62ADE48C" w:rsidR="00D26DF5" w:rsidRPr="00F47407" w:rsidRDefault="00D26DF5" w:rsidP="005C23EA">
            <w:pPr>
              <w:jc w:val="center"/>
              <w:rPr>
                <w:rFonts w:cs="Times New Roman"/>
                <w:sz w:val="20"/>
                <w:szCs w:val="20"/>
              </w:rPr>
            </w:pPr>
            <w:r w:rsidRPr="00F47407">
              <w:rPr>
                <w:rFonts w:cs="Times New Roman"/>
                <w:sz w:val="20"/>
                <w:szCs w:val="20"/>
              </w:rPr>
              <w:t>≥ 900</w:t>
            </w:r>
          </w:p>
        </w:tc>
        <w:tc>
          <w:tcPr>
            <w:tcW w:w="580" w:type="pct"/>
            <w:vAlign w:val="center"/>
          </w:tcPr>
          <w:p w14:paraId="10FC3F49" w14:textId="4425CA1E"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61D45280" w14:textId="78C7B304"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7DF25F7" w14:textId="77777777" w:rsidR="00D26DF5" w:rsidRPr="00F47407" w:rsidRDefault="00D26DF5" w:rsidP="00C16992">
            <w:pPr>
              <w:jc w:val="center"/>
              <w:rPr>
                <w:rFonts w:cs="Times New Roman"/>
                <w:sz w:val="20"/>
                <w:szCs w:val="20"/>
              </w:rPr>
            </w:pPr>
          </w:p>
        </w:tc>
        <w:tc>
          <w:tcPr>
            <w:tcW w:w="418" w:type="pct"/>
            <w:vMerge/>
            <w:vAlign w:val="center"/>
          </w:tcPr>
          <w:p w14:paraId="7E32B452" w14:textId="77777777" w:rsidR="00D26DF5" w:rsidRPr="00F47407" w:rsidRDefault="00D26DF5" w:rsidP="00C16992">
            <w:pPr>
              <w:jc w:val="center"/>
              <w:rPr>
                <w:rFonts w:cs="Times New Roman"/>
                <w:sz w:val="20"/>
                <w:szCs w:val="20"/>
              </w:rPr>
            </w:pPr>
          </w:p>
        </w:tc>
      </w:tr>
      <w:tr w:rsidR="00D26DF5" w:rsidRPr="00F47407" w14:paraId="09FE8752" w14:textId="62824198" w:rsidTr="00C16992">
        <w:trPr>
          <w:trHeight w:val="20"/>
        </w:trPr>
        <w:tc>
          <w:tcPr>
            <w:tcW w:w="736" w:type="pct"/>
            <w:vMerge/>
            <w:vAlign w:val="center"/>
          </w:tcPr>
          <w:p w14:paraId="586CBDF0" w14:textId="77777777" w:rsidR="00D26DF5" w:rsidRPr="00F47407" w:rsidRDefault="00D26DF5" w:rsidP="00C16992">
            <w:pPr>
              <w:jc w:val="center"/>
              <w:rPr>
                <w:rFonts w:cs="Times New Roman"/>
                <w:sz w:val="20"/>
                <w:szCs w:val="20"/>
              </w:rPr>
            </w:pPr>
          </w:p>
        </w:tc>
        <w:tc>
          <w:tcPr>
            <w:tcW w:w="1134" w:type="pct"/>
            <w:vAlign w:val="center"/>
          </w:tcPr>
          <w:p w14:paraId="5EBF8A82" w14:textId="202BA3A8" w:rsidR="00D26DF5" w:rsidRPr="00F47407" w:rsidRDefault="00D26DF5" w:rsidP="00C16992">
            <w:pPr>
              <w:jc w:val="both"/>
              <w:rPr>
                <w:rFonts w:cs="Times New Roman"/>
                <w:sz w:val="20"/>
                <w:szCs w:val="20"/>
              </w:rPr>
            </w:pPr>
            <w:r w:rsidRPr="00F47407">
              <w:rPr>
                <w:rFonts w:cs="Times New Roman"/>
                <w:sz w:val="20"/>
                <w:szCs w:val="20"/>
              </w:rPr>
              <w:t>Вес двигателя установки лесопожарной ранцевой с патрубком для подачи водо-воздушной смеси</w:t>
            </w:r>
          </w:p>
        </w:tc>
        <w:tc>
          <w:tcPr>
            <w:tcW w:w="1134" w:type="pct"/>
            <w:vAlign w:val="center"/>
          </w:tcPr>
          <w:p w14:paraId="753193C3" w14:textId="4532199B" w:rsidR="00D26DF5" w:rsidRPr="00F47407" w:rsidRDefault="00D26DF5" w:rsidP="005C23EA">
            <w:pPr>
              <w:jc w:val="center"/>
              <w:rPr>
                <w:rFonts w:cs="Times New Roman"/>
                <w:sz w:val="20"/>
                <w:szCs w:val="20"/>
              </w:rPr>
            </w:pPr>
            <w:r w:rsidRPr="00F47407">
              <w:rPr>
                <w:rFonts w:cs="Times New Roman"/>
                <w:color w:val="000000"/>
                <w:sz w:val="20"/>
                <w:szCs w:val="20"/>
              </w:rPr>
              <w:t>≤ 5,3</w:t>
            </w:r>
          </w:p>
        </w:tc>
        <w:tc>
          <w:tcPr>
            <w:tcW w:w="580" w:type="pct"/>
            <w:vAlign w:val="center"/>
          </w:tcPr>
          <w:p w14:paraId="07A289C5" w14:textId="2E0D2447"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7A3E6AD2" w14:textId="493590E2"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значение</w:t>
            </w:r>
            <w:r w:rsidRPr="00F47407">
              <w:rPr>
                <w:rFonts w:cs="Times New Roman"/>
                <w:sz w:val="20"/>
                <w:szCs w:val="20"/>
              </w:rPr>
              <w:t xml:space="preserve"> характеристики</w:t>
            </w:r>
          </w:p>
        </w:tc>
        <w:tc>
          <w:tcPr>
            <w:tcW w:w="417" w:type="pct"/>
            <w:vMerge/>
            <w:vAlign w:val="center"/>
          </w:tcPr>
          <w:p w14:paraId="17099174" w14:textId="77777777" w:rsidR="00D26DF5" w:rsidRPr="00F47407" w:rsidRDefault="00D26DF5" w:rsidP="00C16992">
            <w:pPr>
              <w:jc w:val="center"/>
              <w:rPr>
                <w:rFonts w:cs="Times New Roman"/>
                <w:sz w:val="20"/>
                <w:szCs w:val="20"/>
              </w:rPr>
            </w:pPr>
          </w:p>
        </w:tc>
        <w:tc>
          <w:tcPr>
            <w:tcW w:w="418" w:type="pct"/>
            <w:vMerge/>
            <w:vAlign w:val="center"/>
          </w:tcPr>
          <w:p w14:paraId="3A1B5A62" w14:textId="77777777" w:rsidR="00D26DF5" w:rsidRPr="00F47407" w:rsidRDefault="00D26DF5" w:rsidP="00C16992">
            <w:pPr>
              <w:jc w:val="center"/>
              <w:rPr>
                <w:rFonts w:cs="Times New Roman"/>
                <w:sz w:val="20"/>
                <w:szCs w:val="20"/>
              </w:rPr>
            </w:pPr>
          </w:p>
        </w:tc>
      </w:tr>
      <w:tr w:rsidR="00D26DF5" w:rsidRPr="00F47407" w14:paraId="4270151D" w14:textId="4AA99224" w:rsidTr="00C16992">
        <w:trPr>
          <w:trHeight w:val="20"/>
        </w:trPr>
        <w:tc>
          <w:tcPr>
            <w:tcW w:w="736" w:type="pct"/>
            <w:vMerge/>
            <w:vAlign w:val="center"/>
          </w:tcPr>
          <w:p w14:paraId="049A026D" w14:textId="77777777" w:rsidR="00D26DF5" w:rsidRPr="00F47407" w:rsidRDefault="00D26DF5" w:rsidP="00C16992">
            <w:pPr>
              <w:jc w:val="center"/>
              <w:rPr>
                <w:rFonts w:cs="Times New Roman"/>
                <w:sz w:val="20"/>
                <w:szCs w:val="20"/>
              </w:rPr>
            </w:pPr>
          </w:p>
        </w:tc>
        <w:tc>
          <w:tcPr>
            <w:tcW w:w="1134" w:type="pct"/>
            <w:vAlign w:val="center"/>
          </w:tcPr>
          <w:p w14:paraId="235BB477" w14:textId="270406D2" w:rsidR="00D26DF5" w:rsidRPr="00F47407" w:rsidRDefault="00D26DF5" w:rsidP="00C16992">
            <w:pPr>
              <w:jc w:val="both"/>
              <w:rPr>
                <w:rFonts w:cs="Times New Roman"/>
                <w:sz w:val="20"/>
                <w:szCs w:val="20"/>
              </w:rPr>
            </w:pPr>
            <w:r w:rsidRPr="00F47407">
              <w:rPr>
                <w:rFonts w:cs="Times New Roman"/>
                <w:sz w:val="20"/>
                <w:szCs w:val="20"/>
              </w:rPr>
              <w:t>Вес емкости-мешка установки лесопожарной ранцевой сухой</w:t>
            </w:r>
          </w:p>
        </w:tc>
        <w:tc>
          <w:tcPr>
            <w:tcW w:w="1134" w:type="pct"/>
            <w:vAlign w:val="center"/>
          </w:tcPr>
          <w:p w14:paraId="1026FACC" w14:textId="60865C29" w:rsidR="00D26DF5" w:rsidRPr="00F47407" w:rsidRDefault="00D26DF5" w:rsidP="005C23EA">
            <w:pPr>
              <w:jc w:val="center"/>
              <w:rPr>
                <w:rFonts w:cs="Times New Roman"/>
                <w:sz w:val="20"/>
                <w:szCs w:val="20"/>
              </w:rPr>
            </w:pPr>
            <w:r w:rsidRPr="00F47407">
              <w:rPr>
                <w:rFonts w:cs="Times New Roman"/>
                <w:sz w:val="20"/>
                <w:szCs w:val="20"/>
              </w:rPr>
              <w:t>≤ 1,9</w:t>
            </w:r>
          </w:p>
        </w:tc>
        <w:tc>
          <w:tcPr>
            <w:tcW w:w="580" w:type="pct"/>
            <w:vAlign w:val="center"/>
          </w:tcPr>
          <w:p w14:paraId="70227A3F" w14:textId="1D8A81BD"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3618EB07" w14:textId="659FF844"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40C02495" w14:textId="77777777" w:rsidR="00D26DF5" w:rsidRPr="00F47407" w:rsidRDefault="00D26DF5" w:rsidP="00C16992">
            <w:pPr>
              <w:jc w:val="center"/>
              <w:rPr>
                <w:rFonts w:cs="Times New Roman"/>
                <w:sz w:val="20"/>
                <w:szCs w:val="20"/>
              </w:rPr>
            </w:pPr>
          </w:p>
        </w:tc>
        <w:tc>
          <w:tcPr>
            <w:tcW w:w="418" w:type="pct"/>
            <w:vMerge/>
            <w:vAlign w:val="center"/>
          </w:tcPr>
          <w:p w14:paraId="66583F53" w14:textId="77777777" w:rsidR="00D26DF5" w:rsidRPr="00F47407" w:rsidRDefault="00D26DF5" w:rsidP="00C16992">
            <w:pPr>
              <w:jc w:val="center"/>
              <w:rPr>
                <w:rFonts w:cs="Times New Roman"/>
                <w:sz w:val="20"/>
                <w:szCs w:val="20"/>
              </w:rPr>
            </w:pPr>
          </w:p>
        </w:tc>
      </w:tr>
      <w:tr w:rsidR="00D26DF5" w:rsidRPr="00F47407" w14:paraId="6A5926FB" w14:textId="10F2189D" w:rsidTr="00C16992">
        <w:trPr>
          <w:trHeight w:val="20"/>
        </w:trPr>
        <w:tc>
          <w:tcPr>
            <w:tcW w:w="736" w:type="pct"/>
            <w:vMerge/>
            <w:vAlign w:val="center"/>
          </w:tcPr>
          <w:p w14:paraId="60E6CB6E" w14:textId="77777777" w:rsidR="00D26DF5" w:rsidRPr="00F47407" w:rsidRDefault="00D26DF5" w:rsidP="00C16992">
            <w:pPr>
              <w:jc w:val="center"/>
              <w:rPr>
                <w:rFonts w:cs="Times New Roman"/>
                <w:sz w:val="20"/>
                <w:szCs w:val="20"/>
              </w:rPr>
            </w:pPr>
          </w:p>
        </w:tc>
        <w:tc>
          <w:tcPr>
            <w:tcW w:w="1134" w:type="pct"/>
            <w:vAlign w:val="center"/>
          </w:tcPr>
          <w:p w14:paraId="11172942" w14:textId="450422EB" w:rsidR="00D26DF5" w:rsidRPr="00F47407" w:rsidRDefault="00D26DF5" w:rsidP="00C16992">
            <w:pPr>
              <w:jc w:val="both"/>
              <w:rPr>
                <w:rFonts w:cs="Times New Roman"/>
                <w:sz w:val="20"/>
                <w:szCs w:val="20"/>
              </w:rPr>
            </w:pPr>
            <w:r w:rsidRPr="00F47407">
              <w:rPr>
                <w:rFonts w:cs="Times New Roman"/>
                <w:sz w:val="20"/>
                <w:szCs w:val="20"/>
              </w:rPr>
              <w:t>Вес двигателя установки лесопожарной ранцевой с патрубком для подачи водо-воздушной смеси и емкостью-мешком в сборе</w:t>
            </w:r>
          </w:p>
        </w:tc>
        <w:tc>
          <w:tcPr>
            <w:tcW w:w="1134" w:type="pct"/>
            <w:vAlign w:val="center"/>
          </w:tcPr>
          <w:p w14:paraId="40968AD7" w14:textId="4ABC5F85" w:rsidR="00D26DF5" w:rsidRPr="00F47407" w:rsidRDefault="00D26DF5" w:rsidP="005C23EA">
            <w:pPr>
              <w:jc w:val="center"/>
              <w:rPr>
                <w:rFonts w:cs="Times New Roman"/>
                <w:sz w:val="20"/>
                <w:szCs w:val="20"/>
              </w:rPr>
            </w:pPr>
            <w:r w:rsidRPr="00F47407">
              <w:rPr>
                <w:rFonts w:cs="Times New Roman"/>
                <w:sz w:val="20"/>
                <w:szCs w:val="20"/>
              </w:rPr>
              <w:t>≤ 7,5</w:t>
            </w:r>
          </w:p>
        </w:tc>
        <w:tc>
          <w:tcPr>
            <w:tcW w:w="580" w:type="pct"/>
            <w:vAlign w:val="center"/>
          </w:tcPr>
          <w:p w14:paraId="4A91988B" w14:textId="37A95C77" w:rsidR="00D26DF5" w:rsidRPr="00F47407" w:rsidRDefault="00D26DF5" w:rsidP="00C16992">
            <w:pPr>
              <w:jc w:val="center"/>
              <w:rPr>
                <w:rFonts w:cs="Times New Roman"/>
                <w:sz w:val="20"/>
                <w:szCs w:val="20"/>
              </w:rPr>
            </w:pPr>
            <w:r w:rsidRPr="00F47407">
              <w:rPr>
                <w:rFonts w:cs="Times New Roman"/>
                <w:sz w:val="20"/>
                <w:szCs w:val="20"/>
              </w:rPr>
              <w:t>Килограмм</w:t>
            </w:r>
          </w:p>
        </w:tc>
        <w:tc>
          <w:tcPr>
            <w:tcW w:w="581" w:type="pct"/>
            <w:vAlign w:val="center"/>
          </w:tcPr>
          <w:p w14:paraId="2F761F27" w14:textId="774D1153"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6A2CE7">
              <w:rPr>
                <w:rFonts w:cs="Times New Roman"/>
                <w:b/>
                <w:sz w:val="20"/>
                <w:szCs w:val="20"/>
              </w:rPr>
              <w:t xml:space="preserve">значение </w:t>
            </w:r>
            <w:r w:rsidRPr="00F47407">
              <w:rPr>
                <w:rFonts w:cs="Times New Roman"/>
                <w:sz w:val="20"/>
                <w:szCs w:val="20"/>
              </w:rPr>
              <w:t>характеристики</w:t>
            </w:r>
          </w:p>
        </w:tc>
        <w:tc>
          <w:tcPr>
            <w:tcW w:w="417" w:type="pct"/>
            <w:vMerge/>
            <w:vAlign w:val="center"/>
          </w:tcPr>
          <w:p w14:paraId="3A7F96A4" w14:textId="77777777" w:rsidR="00D26DF5" w:rsidRPr="00F47407" w:rsidRDefault="00D26DF5" w:rsidP="00C16992">
            <w:pPr>
              <w:jc w:val="center"/>
              <w:rPr>
                <w:rFonts w:cs="Times New Roman"/>
                <w:sz w:val="20"/>
                <w:szCs w:val="20"/>
              </w:rPr>
            </w:pPr>
          </w:p>
        </w:tc>
        <w:tc>
          <w:tcPr>
            <w:tcW w:w="418" w:type="pct"/>
            <w:vMerge/>
            <w:vAlign w:val="center"/>
          </w:tcPr>
          <w:p w14:paraId="32A6F8F5" w14:textId="77777777" w:rsidR="00D26DF5" w:rsidRPr="00F47407" w:rsidRDefault="00D26DF5" w:rsidP="00C16992">
            <w:pPr>
              <w:jc w:val="center"/>
              <w:rPr>
                <w:rFonts w:cs="Times New Roman"/>
                <w:sz w:val="20"/>
                <w:szCs w:val="20"/>
              </w:rPr>
            </w:pPr>
          </w:p>
        </w:tc>
      </w:tr>
      <w:tr w:rsidR="00D26DF5" w:rsidRPr="00F47407" w14:paraId="7A535498" w14:textId="315A1E6A" w:rsidTr="00C16992">
        <w:trPr>
          <w:trHeight w:val="20"/>
        </w:trPr>
        <w:tc>
          <w:tcPr>
            <w:tcW w:w="736" w:type="pct"/>
            <w:vMerge/>
            <w:vAlign w:val="center"/>
          </w:tcPr>
          <w:p w14:paraId="27778D3B" w14:textId="77777777" w:rsidR="00D26DF5" w:rsidRPr="00F47407" w:rsidRDefault="00D26DF5" w:rsidP="00C16992">
            <w:pPr>
              <w:jc w:val="center"/>
              <w:rPr>
                <w:rFonts w:cs="Times New Roman"/>
                <w:sz w:val="20"/>
                <w:szCs w:val="20"/>
              </w:rPr>
            </w:pPr>
          </w:p>
        </w:tc>
        <w:tc>
          <w:tcPr>
            <w:tcW w:w="1134" w:type="pct"/>
            <w:vAlign w:val="center"/>
          </w:tcPr>
          <w:p w14:paraId="3071E029" w14:textId="1EDF41B8" w:rsidR="00D26DF5" w:rsidRPr="00F47407" w:rsidRDefault="00D26DF5" w:rsidP="00C16992">
            <w:pPr>
              <w:jc w:val="both"/>
              <w:rPr>
                <w:rFonts w:cs="Times New Roman"/>
                <w:sz w:val="20"/>
                <w:szCs w:val="20"/>
              </w:rPr>
            </w:pPr>
            <w:r w:rsidRPr="00F47407">
              <w:rPr>
                <w:rFonts w:cs="Times New Roman"/>
                <w:sz w:val="20"/>
                <w:szCs w:val="20"/>
              </w:rPr>
              <w:t>Описание аппарата зажигательного</w:t>
            </w:r>
          </w:p>
        </w:tc>
        <w:tc>
          <w:tcPr>
            <w:tcW w:w="1134" w:type="pct"/>
            <w:vAlign w:val="center"/>
          </w:tcPr>
          <w:p w14:paraId="1BB14290" w14:textId="75E8E09E" w:rsidR="00D26DF5" w:rsidRPr="00F47407" w:rsidRDefault="00D26DF5" w:rsidP="005C23EA">
            <w:pPr>
              <w:jc w:val="center"/>
              <w:rPr>
                <w:rFonts w:cs="Times New Roman"/>
                <w:sz w:val="20"/>
                <w:szCs w:val="20"/>
              </w:rPr>
            </w:pPr>
            <w:r w:rsidRPr="00F47407">
              <w:rPr>
                <w:rFonts w:cs="Times New Roman"/>
                <w:color w:val="000000"/>
                <w:sz w:val="20"/>
                <w:szCs w:val="20"/>
              </w:rPr>
              <w:t>Резервуар аппарата из нержавеющей стали, цилиндрической формы с внешним глянцевым покрытием красного цвета.</w:t>
            </w:r>
            <w:r w:rsidRPr="00F47407">
              <w:rPr>
                <w:rFonts w:cs="Times New Roman"/>
                <w:sz w:val="20"/>
                <w:szCs w:val="20"/>
              </w:rPr>
              <w:t xml:space="preserve"> На аппарате нанесена несмываемая маркировка, содержащая: название изделия, реквизиты производителя (сайт, телефон и адрес электронной почты). </w:t>
            </w:r>
            <w:r w:rsidRPr="00F47407">
              <w:rPr>
                <w:rFonts w:cs="Times New Roman"/>
                <w:color w:val="000000"/>
                <w:sz w:val="20"/>
                <w:szCs w:val="20"/>
              </w:rPr>
              <w:t>Топливопровод аппарата зажигательного убирается внутрь резервуара при транспортировке. Фитиль аппарата со встроенным асбестовым наполнителем. Аппарат имеет систему регулировки подачи воздуха и интенсивности горения, систему предотвращения обратного выхлопа огня. Рабочая жидкость: бензин с моторным маслом (1:1).</w:t>
            </w:r>
          </w:p>
        </w:tc>
        <w:tc>
          <w:tcPr>
            <w:tcW w:w="580" w:type="pct"/>
            <w:vAlign w:val="center"/>
          </w:tcPr>
          <w:p w14:paraId="29D70055" w14:textId="67DCEBA7" w:rsidR="00D26DF5" w:rsidRPr="00F47407" w:rsidRDefault="00D26DF5" w:rsidP="00C16992">
            <w:pPr>
              <w:jc w:val="center"/>
              <w:rPr>
                <w:rFonts w:cs="Times New Roman"/>
                <w:sz w:val="20"/>
                <w:szCs w:val="20"/>
              </w:rPr>
            </w:pPr>
          </w:p>
        </w:tc>
        <w:tc>
          <w:tcPr>
            <w:tcW w:w="581" w:type="pct"/>
            <w:vAlign w:val="center"/>
          </w:tcPr>
          <w:p w14:paraId="1614C867" w14:textId="01FE171F"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6A2CE7">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58FCC836" w14:textId="77777777" w:rsidR="00D26DF5" w:rsidRPr="00F47407" w:rsidRDefault="00D26DF5" w:rsidP="00C16992">
            <w:pPr>
              <w:jc w:val="center"/>
              <w:rPr>
                <w:rFonts w:cs="Times New Roman"/>
                <w:sz w:val="20"/>
                <w:szCs w:val="20"/>
              </w:rPr>
            </w:pPr>
          </w:p>
        </w:tc>
        <w:tc>
          <w:tcPr>
            <w:tcW w:w="418" w:type="pct"/>
            <w:vMerge/>
            <w:vAlign w:val="center"/>
          </w:tcPr>
          <w:p w14:paraId="694D9409" w14:textId="77777777" w:rsidR="00D26DF5" w:rsidRPr="00F47407" w:rsidRDefault="00D26DF5" w:rsidP="00C16992">
            <w:pPr>
              <w:jc w:val="center"/>
              <w:rPr>
                <w:rFonts w:cs="Times New Roman"/>
                <w:sz w:val="20"/>
                <w:szCs w:val="20"/>
              </w:rPr>
            </w:pPr>
          </w:p>
        </w:tc>
      </w:tr>
      <w:tr w:rsidR="00D26DF5" w:rsidRPr="00F47407" w14:paraId="79FEDE1E" w14:textId="04511D9A" w:rsidTr="00C16992">
        <w:trPr>
          <w:trHeight w:val="20"/>
        </w:trPr>
        <w:tc>
          <w:tcPr>
            <w:tcW w:w="736" w:type="pct"/>
            <w:vMerge/>
            <w:vAlign w:val="center"/>
          </w:tcPr>
          <w:p w14:paraId="69E13397" w14:textId="77777777" w:rsidR="00D26DF5" w:rsidRPr="00F47407" w:rsidRDefault="00D26DF5" w:rsidP="00C16992">
            <w:pPr>
              <w:jc w:val="center"/>
              <w:rPr>
                <w:rFonts w:cs="Times New Roman"/>
                <w:sz w:val="20"/>
                <w:szCs w:val="20"/>
              </w:rPr>
            </w:pPr>
          </w:p>
        </w:tc>
        <w:tc>
          <w:tcPr>
            <w:tcW w:w="1134" w:type="pct"/>
            <w:vAlign w:val="center"/>
          </w:tcPr>
          <w:p w14:paraId="7F85291A" w14:textId="0BC9AE59" w:rsidR="00D26DF5" w:rsidRPr="00F47407" w:rsidRDefault="00D26DF5" w:rsidP="00C16992">
            <w:pPr>
              <w:jc w:val="both"/>
              <w:rPr>
                <w:rFonts w:cs="Times New Roman"/>
                <w:sz w:val="20"/>
                <w:szCs w:val="20"/>
              </w:rPr>
            </w:pPr>
            <w:r w:rsidRPr="00F47407">
              <w:rPr>
                <w:rFonts w:cs="Times New Roman"/>
                <w:color w:val="000000"/>
                <w:sz w:val="20"/>
                <w:szCs w:val="20"/>
              </w:rPr>
              <w:t>Вместимость резервуара аппарата зажигательного</w:t>
            </w:r>
          </w:p>
        </w:tc>
        <w:tc>
          <w:tcPr>
            <w:tcW w:w="1134" w:type="pct"/>
            <w:vAlign w:val="center"/>
          </w:tcPr>
          <w:p w14:paraId="3286D750" w14:textId="533234A5" w:rsidR="00D26DF5" w:rsidRPr="00F47407" w:rsidRDefault="00D26DF5" w:rsidP="005C23EA">
            <w:pPr>
              <w:jc w:val="center"/>
              <w:rPr>
                <w:rFonts w:cs="Times New Roman"/>
                <w:sz w:val="20"/>
                <w:szCs w:val="20"/>
              </w:rPr>
            </w:pPr>
            <w:r w:rsidRPr="00F47407">
              <w:rPr>
                <w:rFonts w:cs="Times New Roman"/>
                <w:sz w:val="20"/>
                <w:szCs w:val="20"/>
              </w:rPr>
              <w:t>≥ 4,2</w:t>
            </w:r>
          </w:p>
        </w:tc>
        <w:tc>
          <w:tcPr>
            <w:tcW w:w="580" w:type="pct"/>
            <w:vAlign w:val="center"/>
          </w:tcPr>
          <w:p w14:paraId="5230FD6A" w14:textId="481A8422"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0846FB0A" w14:textId="3C4BF3F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4316F562" w14:textId="77777777" w:rsidR="00D26DF5" w:rsidRPr="00F47407" w:rsidRDefault="00D26DF5" w:rsidP="00C16992">
            <w:pPr>
              <w:jc w:val="center"/>
              <w:rPr>
                <w:rFonts w:cs="Times New Roman"/>
                <w:sz w:val="20"/>
                <w:szCs w:val="20"/>
              </w:rPr>
            </w:pPr>
          </w:p>
        </w:tc>
        <w:tc>
          <w:tcPr>
            <w:tcW w:w="418" w:type="pct"/>
            <w:vMerge/>
            <w:vAlign w:val="center"/>
          </w:tcPr>
          <w:p w14:paraId="36E95B23" w14:textId="77777777" w:rsidR="00D26DF5" w:rsidRPr="00F47407" w:rsidRDefault="00D26DF5" w:rsidP="00C16992">
            <w:pPr>
              <w:jc w:val="center"/>
              <w:rPr>
                <w:rFonts w:cs="Times New Roman"/>
                <w:sz w:val="20"/>
                <w:szCs w:val="20"/>
              </w:rPr>
            </w:pPr>
          </w:p>
        </w:tc>
      </w:tr>
      <w:tr w:rsidR="00D26DF5" w:rsidRPr="00F47407" w14:paraId="2BDA77A8" w14:textId="6DA3BD35" w:rsidTr="00C16992">
        <w:trPr>
          <w:trHeight w:val="20"/>
        </w:trPr>
        <w:tc>
          <w:tcPr>
            <w:tcW w:w="736" w:type="pct"/>
            <w:vMerge/>
            <w:vAlign w:val="center"/>
          </w:tcPr>
          <w:p w14:paraId="419C1EBB" w14:textId="77777777" w:rsidR="00D26DF5" w:rsidRPr="00F47407" w:rsidRDefault="00D26DF5" w:rsidP="00C16992">
            <w:pPr>
              <w:jc w:val="center"/>
              <w:rPr>
                <w:rFonts w:cs="Times New Roman"/>
                <w:sz w:val="20"/>
                <w:szCs w:val="20"/>
              </w:rPr>
            </w:pPr>
          </w:p>
        </w:tc>
        <w:tc>
          <w:tcPr>
            <w:tcW w:w="1134" w:type="pct"/>
            <w:vAlign w:val="center"/>
          </w:tcPr>
          <w:p w14:paraId="1D53D343" w14:textId="48DB9FAD" w:rsidR="00D26DF5" w:rsidRPr="00F47407" w:rsidRDefault="00D26DF5" w:rsidP="00C16992">
            <w:pPr>
              <w:jc w:val="both"/>
              <w:rPr>
                <w:rFonts w:cs="Times New Roman"/>
                <w:sz w:val="20"/>
                <w:szCs w:val="20"/>
              </w:rPr>
            </w:pPr>
            <w:r w:rsidRPr="00F47407">
              <w:rPr>
                <w:rFonts w:cs="Times New Roman"/>
                <w:color w:val="000000"/>
                <w:sz w:val="20"/>
                <w:szCs w:val="20"/>
              </w:rPr>
              <w:t>Расход топлива аппарата зажигательного</w:t>
            </w:r>
            <w:r w:rsidRPr="00F47407">
              <w:rPr>
                <w:rFonts w:cs="Times New Roman"/>
                <w:sz w:val="20"/>
                <w:szCs w:val="20"/>
              </w:rPr>
              <w:t xml:space="preserve"> в минуту</w:t>
            </w:r>
          </w:p>
        </w:tc>
        <w:tc>
          <w:tcPr>
            <w:tcW w:w="1134" w:type="pct"/>
            <w:vAlign w:val="center"/>
          </w:tcPr>
          <w:p w14:paraId="33DC7753" w14:textId="2C89923B" w:rsidR="00D26DF5" w:rsidRPr="00F47407" w:rsidRDefault="00D26DF5" w:rsidP="005C23EA">
            <w:pPr>
              <w:jc w:val="center"/>
              <w:rPr>
                <w:rFonts w:cs="Times New Roman"/>
                <w:sz w:val="20"/>
                <w:szCs w:val="20"/>
              </w:rPr>
            </w:pPr>
            <w:r w:rsidRPr="00F47407">
              <w:rPr>
                <w:rFonts w:cs="Times New Roman"/>
                <w:sz w:val="20"/>
                <w:szCs w:val="20"/>
              </w:rPr>
              <w:t>≤ 0,3</w:t>
            </w:r>
          </w:p>
        </w:tc>
        <w:tc>
          <w:tcPr>
            <w:tcW w:w="580" w:type="pct"/>
            <w:vAlign w:val="center"/>
          </w:tcPr>
          <w:p w14:paraId="309AC305" w14:textId="34BBA7DE"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35D2E97C" w14:textId="1E23BF99"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63658E4" w14:textId="77777777" w:rsidR="00D26DF5" w:rsidRPr="00F47407" w:rsidRDefault="00D26DF5" w:rsidP="00C16992">
            <w:pPr>
              <w:jc w:val="center"/>
              <w:rPr>
                <w:rFonts w:cs="Times New Roman"/>
                <w:sz w:val="20"/>
                <w:szCs w:val="20"/>
              </w:rPr>
            </w:pPr>
          </w:p>
        </w:tc>
        <w:tc>
          <w:tcPr>
            <w:tcW w:w="418" w:type="pct"/>
            <w:vMerge/>
            <w:vAlign w:val="center"/>
          </w:tcPr>
          <w:p w14:paraId="3D9E7DE9" w14:textId="77777777" w:rsidR="00D26DF5" w:rsidRPr="00F47407" w:rsidRDefault="00D26DF5" w:rsidP="00C16992">
            <w:pPr>
              <w:jc w:val="center"/>
              <w:rPr>
                <w:rFonts w:cs="Times New Roman"/>
                <w:sz w:val="20"/>
                <w:szCs w:val="20"/>
              </w:rPr>
            </w:pPr>
          </w:p>
        </w:tc>
      </w:tr>
      <w:tr w:rsidR="00D26DF5" w:rsidRPr="00F47407" w14:paraId="7D6CF601" w14:textId="7C563E44" w:rsidTr="00C16992">
        <w:trPr>
          <w:trHeight w:val="20"/>
        </w:trPr>
        <w:tc>
          <w:tcPr>
            <w:tcW w:w="736" w:type="pct"/>
            <w:vMerge/>
            <w:vAlign w:val="center"/>
          </w:tcPr>
          <w:p w14:paraId="14E925C1" w14:textId="22B36599" w:rsidR="00D26DF5" w:rsidRPr="00F47407" w:rsidRDefault="00D26DF5" w:rsidP="00C16992">
            <w:pPr>
              <w:jc w:val="center"/>
              <w:rPr>
                <w:rFonts w:cs="Times New Roman"/>
                <w:b/>
                <w:sz w:val="20"/>
                <w:szCs w:val="20"/>
              </w:rPr>
            </w:pPr>
          </w:p>
        </w:tc>
        <w:tc>
          <w:tcPr>
            <w:tcW w:w="1134" w:type="pct"/>
            <w:vAlign w:val="center"/>
          </w:tcPr>
          <w:p w14:paraId="4F5A0CC4" w14:textId="5C7A2327" w:rsidR="00D26DF5" w:rsidRPr="00F47407" w:rsidRDefault="00D26DF5" w:rsidP="00C16992">
            <w:pPr>
              <w:jc w:val="both"/>
              <w:rPr>
                <w:rFonts w:cs="Times New Roman"/>
                <w:b/>
                <w:sz w:val="20"/>
                <w:szCs w:val="20"/>
              </w:rPr>
            </w:pPr>
            <w:r w:rsidRPr="00F47407">
              <w:rPr>
                <w:rFonts w:cs="Times New Roman"/>
                <w:color w:val="000000"/>
                <w:sz w:val="20"/>
                <w:szCs w:val="20"/>
              </w:rPr>
              <w:t>Габаритные размеры аппарата зажигательного в транспортном положении (Длина Х Ширина Х Высота)</w:t>
            </w:r>
          </w:p>
        </w:tc>
        <w:tc>
          <w:tcPr>
            <w:tcW w:w="1134" w:type="pct"/>
            <w:vAlign w:val="center"/>
          </w:tcPr>
          <w:p w14:paraId="4CA8A91F" w14:textId="54A36F73" w:rsidR="00D26DF5" w:rsidRPr="00F47407" w:rsidRDefault="00D26DF5" w:rsidP="005C23EA">
            <w:pPr>
              <w:jc w:val="center"/>
              <w:rPr>
                <w:rFonts w:cs="Times New Roman"/>
                <w:sz w:val="20"/>
                <w:szCs w:val="20"/>
              </w:rPr>
            </w:pPr>
            <w:r w:rsidRPr="00F47407">
              <w:rPr>
                <w:rFonts w:cs="Times New Roman"/>
                <w:color w:val="000000"/>
                <w:sz w:val="20"/>
                <w:szCs w:val="20"/>
              </w:rPr>
              <w:t>≥ 225х140х342</w:t>
            </w:r>
          </w:p>
        </w:tc>
        <w:tc>
          <w:tcPr>
            <w:tcW w:w="580" w:type="pct"/>
            <w:vAlign w:val="center"/>
          </w:tcPr>
          <w:p w14:paraId="64C2B1F3" w14:textId="1CF77847"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5F1F56BE" w14:textId="5CCE0C0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233074C" w14:textId="77777777" w:rsidR="00D26DF5" w:rsidRPr="00F47407" w:rsidRDefault="00D26DF5" w:rsidP="00C16992">
            <w:pPr>
              <w:jc w:val="center"/>
              <w:rPr>
                <w:rFonts w:cs="Times New Roman"/>
                <w:sz w:val="20"/>
                <w:szCs w:val="20"/>
              </w:rPr>
            </w:pPr>
          </w:p>
        </w:tc>
        <w:tc>
          <w:tcPr>
            <w:tcW w:w="418" w:type="pct"/>
            <w:vMerge/>
            <w:vAlign w:val="center"/>
          </w:tcPr>
          <w:p w14:paraId="139F9F02" w14:textId="77777777" w:rsidR="00D26DF5" w:rsidRPr="00F47407" w:rsidRDefault="00D26DF5" w:rsidP="00C16992">
            <w:pPr>
              <w:jc w:val="center"/>
              <w:rPr>
                <w:rFonts w:cs="Times New Roman"/>
                <w:sz w:val="20"/>
                <w:szCs w:val="20"/>
              </w:rPr>
            </w:pPr>
          </w:p>
        </w:tc>
      </w:tr>
      <w:tr w:rsidR="00D26DF5" w:rsidRPr="00F47407" w14:paraId="311EFFEB" w14:textId="2A5154FE" w:rsidTr="00C16992">
        <w:trPr>
          <w:trHeight w:val="20"/>
        </w:trPr>
        <w:tc>
          <w:tcPr>
            <w:tcW w:w="736" w:type="pct"/>
            <w:vMerge/>
            <w:vAlign w:val="center"/>
          </w:tcPr>
          <w:p w14:paraId="58268C35" w14:textId="77777777" w:rsidR="00D26DF5" w:rsidRPr="00F47407" w:rsidRDefault="00D26DF5" w:rsidP="00C16992">
            <w:pPr>
              <w:jc w:val="center"/>
              <w:rPr>
                <w:rFonts w:cs="Times New Roman"/>
                <w:sz w:val="20"/>
                <w:szCs w:val="20"/>
              </w:rPr>
            </w:pPr>
          </w:p>
        </w:tc>
        <w:tc>
          <w:tcPr>
            <w:tcW w:w="1134" w:type="pct"/>
            <w:vAlign w:val="center"/>
          </w:tcPr>
          <w:p w14:paraId="2931C071" w14:textId="67B0CA13" w:rsidR="00D26DF5" w:rsidRPr="00F47407" w:rsidRDefault="00D26DF5" w:rsidP="00C16992">
            <w:pPr>
              <w:shd w:val="clear" w:color="auto" w:fill="FFFFFF"/>
              <w:jc w:val="both"/>
              <w:rPr>
                <w:rFonts w:cs="Times New Roman"/>
                <w:sz w:val="20"/>
                <w:szCs w:val="20"/>
              </w:rPr>
            </w:pPr>
            <w:r w:rsidRPr="00F47407">
              <w:rPr>
                <w:rFonts w:cs="Times New Roman"/>
                <w:color w:val="000000"/>
                <w:sz w:val="20"/>
                <w:szCs w:val="20"/>
              </w:rPr>
              <w:t>Габаритные размеры аппарата зажигательного в рабочем положении (Длина Х Ширина Х Высота)</w:t>
            </w:r>
          </w:p>
        </w:tc>
        <w:tc>
          <w:tcPr>
            <w:tcW w:w="1134" w:type="pct"/>
            <w:vAlign w:val="center"/>
          </w:tcPr>
          <w:p w14:paraId="74B07901" w14:textId="04453111" w:rsidR="00D26DF5" w:rsidRPr="00F47407" w:rsidRDefault="00D26DF5" w:rsidP="005C23EA">
            <w:pPr>
              <w:jc w:val="center"/>
            </w:pPr>
            <w:r w:rsidRPr="00F47407">
              <w:rPr>
                <w:rFonts w:cs="Times New Roman"/>
                <w:color w:val="000000"/>
                <w:sz w:val="20"/>
                <w:szCs w:val="20"/>
              </w:rPr>
              <w:t>≥ 225х140х615</w:t>
            </w:r>
          </w:p>
        </w:tc>
        <w:tc>
          <w:tcPr>
            <w:tcW w:w="580" w:type="pct"/>
            <w:vAlign w:val="center"/>
          </w:tcPr>
          <w:p w14:paraId="39954F9D" w14:textId="6D781DCF" w:rsidR="00D26DF5" w:rsidRPr="00F47407" w:rsidRDefault="00D26DF5" w:rsidP="00C16992">
            <w:pPr>
              <w:jc w:val="center"/>
              <w:rPr>
                <w:rFonts w:cs="Times New Roman"/>
                <w:sz w:val="20"/>
                <w:szCs w:val="20"/>
              </w:rPr>
            </w:pPr>
            <w:r w:rsidRPr="00F47407">
              <w:rPr>
                <w:rFonts w:cs="Times New Roman"/>
                <w:sz w:val="20"/>
                <w:szCs w:val="20"/>
              </w:rPr>
              <w:t>Миллиметр</w:t>
            </w:r>
          </w:p>
        </w:tc>
        <w:tc>
          <w:tcPr>
            <w:tcW w:w="581" w:type="pct"/>
            <w:vAlign w:val="center"/>
          </w:tcPr>
          <w:p w14:paraId="181358D9" w14:textId="341C76B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4876266" w14:textId="77777777" w:rsidR="00D26DF5" w:rsidRPr="00F47407" w:rsidRDefault="00D26DF5" w:rsidP="00C16992">
            <w:pPr>
              <w:jc w:val="center"/>
              <w:rPr>
                <w:rFonts w:cs="Times New Roman"/>
                <w:sz w:val="20"/>
                <w:szCs w:val="20"/>
              </w:rPr>
            </w:pPr>
          </w:p>
        </w:tc>
        <w:tc>
          <w:tcPr>
            <w:tcW w:w="418" w:type="pct"/>
            <w:vMerge/>
            <w:vAlign w:val="center"/>
          </w:tcPr>
          <w:p w14:paraId="0D366F3D" w14:textId="77777777" w:rsidR="00D26DF5" w:rsidRPr="00F47407" w:rsidRDefault="00D26DF5" w:rsidP="00C16992">
            <w:pPr>
              <w:jc w:val="center"/>
              <w:rPr>
                <w:rFonts w:cs="Times New Roman"/>
                <w:sz w:val="20"/>
                <w:szCs w:val="20"/>
              </w:rPr>
            </w:pPr>
          </w:p>
        </w:tc>
      </w:tr>
      <w:tr w:rsidR="00D26DF5" w:rsidRPr="00F47407" w14:paraId="0A335854" w14:textId="4E9E2EB2" w:rsidTr="00C16992">
        <w:trPr>
          <w:trHeight w:val="20"/>
        </w:trPr>
        <w:tc>
          <w:tcPr>
            <w:tcW w:w="736" w:type="pct"/>
            <w:vMerge/>
            <w:vAlign w:val="center"/>
          </w:tcPr>
          <w:p w14:paraId="0D4CAB39" w14:textId="77777777" w:rsidR="00D26DF5" w:rsidRPr="00F47407" w:rsidRDefault="00D26DF5" w:rsidP="00C16992">
            <w:pPr>
              <w:jc w:val="center"/>
              <w:rPr>
                <w:rFonts w:cs="Times New Roman"/>
                <w:sz w:val="20"/>
                <w:szCs w:val="20"/>
              </w:rPr>
            </w:pPr>
          </w:p>
        </w:tc>
        <w:tc>
          <w:tcPr>
            <w:tcW w:w="1134" w:type="pct"/>
            <w:vAlign w:val="center"/>
          </w:tcPr>
          <w:p w14:paraId="51515CCF" w14:textId="43038008" w:rsidR="00D26DF5" w:rsidRPr="00F47407" w:rsidRDefault="00D26DF5" w:rsidP="00C16992">
            <w:pPr>
              <w:jc w:val="both"/>
              <w:rPr>
                <w:rFonts w:cs="Times New Roman"/>
                <w:sz w:val="20"/>
                <w:szCs w:val="20"/>
              </w:rPr>
            </w:pPr>
            <w:r w:rsidRPr="00F47407">
              <w:rPr>
                <w:rFonts w:cs="Times New Roman"/>
                <w:color w:val="000000"/>
                <w:sz w:val="20"/>
                <w:szCs w:val="20"/>
              </w:rPr>
              <w:t>Масса сухая аппарата зажигательного</w:t>
            </w:r>
          </w:p>
        </w:tc>
        <w:tc>
          <w:tcPr>
            <w:tcW w:w="1134" w:type="pct"/>
            <w:vAlign w:val="center"/>
          </w:tcPr>
          <w:p w14:paraId="39624665" w14:textId="7853912A" w:rsidR="00D26DF5" w:rsidRPr="00F47407" w:rsidRDefault="00D26DF5" w:rsidP="005C23EA">
            <w:pPr>
              <w:jc w:val="center"/>
              <w:rPr>
                <w:rFonts w:cs="Times New Roman"/>
                <w:sz w:val="20"/>
                <w:szCs w:val="20"/>
              </w:rPr>
            </w:pPr>
            <w:r w:rsidRPr="00F47407">
              <w:rPr>
                <w:rFonts w:cs="Times New Roman"/>
                <w:color w:val="000000"/>
                <w:sz w:val="20"/>
                <w:szCs w:val="20"/>
              </w:rPr>
              <w:t xml:space="preserve">≤ </w:t>
            </w:r>
            <w:r w:rsidRPr="00F47407">
              <w:rPr>
                <w:rFonts w:cs="Times New Roman"/>
                <w:color w:val="000000"/>
                <w:sz w:val="20"/>
                <w:szCs w:val="20"/>
                <w:lang w:val="en-US"/>
              </w:rPr>
              <w:t>1</w:t>
            </w:r>
            <w:r w:rsidRPr="00F47407">
              <w:rPr>
                <w:rFonts w:cs="Times New Roman"/>
                <w:color w:val="000000"/>
                <w:sz w:val="20"/>
                <w:szCs w:val="20"/>
              </w:rPr>
              <w:t>,7</w:t>
            </w:r>
          </w:p>
        </w:tc>
        <w:tc>
          <w:tcPr>
            <w:tcW w:w="580" w:type="pct"/>
            <w:vAlign w:val="center"/>
          </w:tcPr>
          <w:p w14:paraId="40AEE47C" w14:textId="38F4E56E"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0873F313" w14:textId="26127977"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08C9533" w14:textId="77777777" w:rsidR="00D26DF5" w:rsidRPr="00F47407" w:rsidRDefault="00D26DF5" w:rsidP="00C16992">
            <w:pPr>
              <w:jc w:val="center"/>
              <w:rPr>
                <w:rFonts w:cs="Times New Roman"/>
                <w:sz w:val="20"/>
                <w:szCs w:val="20"/>
              </w:rPr>
            </w:pPr>
          </w:p>
        </w:tc>
        <w:tc>
          <w:tcPr>
            <w:tcW w:w="418" w:type="pct"/>
            <w:vMerge/>
            <w:vAlign w:val="center"/>
          </w:tcPr>
          <w:p w14:paraId="25723B15" w14:textId="77777777" w:rsidR="00D26DF5" w:rsidRPr="00F47407" w:rsidRDefault="00D26DF5" w:rsidP="00C16992">
            <w:pPr>
              <w:jc w:val="center"/>
              <w:rPr>
                <w:rFonts w:cs="Times New Roman"/>
                <w:sz w:val="20"/>
                <w:szCs w:val="20"/>
              </w:rPr>
            </w:pPr>
          </w:p>
        </w:tc>
      </w:tr>
      <w:tr w:rsidR="00D26DF5" w:rsidRPr="00F47407" w14:paraId="2E8450CE" w14:textId="77884A22" w:rsidTr="00C16992">
        <w:trPr>
          <w:trHeight w:val="20"/>
        </w:trPr>
        <w:tc>
          <w:tcPr>
            <w:tcW w:w="736" w:type="pct"/>
            <w:vMerge/>
            <w:vAlign w:val="center"/>
          </w:tcPr>
          <w:p w14:paraId="6ED03480" w14:textId="77777777" w:rsidR="00D26DF5" w:rsidRPr="00F47407" w:rsidRDefault="00D26DF5" w:rsidP="00C16992">
            <w:pPr>
              <w:jc w:val="center"/>
              <w:rPr>
                <w:rFonts w:cs="Times New Roman"/>
                <w:sz w:val="20"/>
                <w:szCs w:val="20"/>
              </w:rPr>
            </w:pPr>
          </w:p>
        </w:tc>
        <w:tc>
          <w:tcPr>
            <w:tcW w:w="1134" w:type="pct"/>
            <w:vAlign w:val="center"/>
          </w:tcPr>
          <w:p w14:paraId="447B1639" w14:textId="2DCA8F2A" w:rsidR="00D26DF5" w:rsidRPr="00F47407" w:rsidRDefault="00D26DF5" w:rsidP="00C16992">
            <w:pPr>
              <w:jc w:val="both"/>
              <w:rPr>
                <w:rFonts w:cs="Times New Roman"/>
                <w:sz w:val="20"/>
                <w:szCs w:val="20"/>
              </w:rPr>
            </w:pPr>
            <w:r w:rsidRPr="00F47407">
              <w:rPr>
                <w:rFonts w:cs="Times New Roman"/>
                <w:color w:val="000000"/>
                <w:sz w:val="20"/>
                <w:szCs w:val="20"/>
              </w:rPr>
              <w:t>Масса эксплуатационная аппарата зажигательного</w:t>
            </w:r>
          </w:p>
        </w:tc>
        <w:tc>
          <w:tcPr>
            <w:tcW w:w="1134" w:type="pct"/>
            <w:vAlign w:val="center"/>
          </w:tcPr>
          <w:p w14:paraId="41106F22" w14:textId="4EE31C4B" w:rsidR="00D26DF5" w:rsidRPr="00F47407" w:rsidRDefault="00D26DF5" w:rsidP="005C23EA">
            <w:pPr>
              <w:jc w:val="center"/>
              <w:rPr>
                <w:rFonts w:cs="Times New Roman"/>
                <w:sz w:val="20"/>
                <w:szCs w:val="20"/>
              </w:rPr>
            </w:pPr>
            <w:r w:rsidRPr="00F47407">
              <w:rPr>
                <w:rFonts w:cs="Times New Roman"/>
                <w:color w:val="000000"/>
                <w:sz w:val="20"/>
                <w:szCs w:val="20"/>
              </w:rPr>
              <w:t>≤ 5,9</w:t>
            </w:r>
          </w:p>
        </w:tc>
        <w:tc>
          <w:tcPr>
            <w:tcW w:w="580" w:type="pct"/>
            <w:vAlign w:val="center"/>
          </w:tcPr>
          <w:p w14:paraId="25B217B2" w14:textId="79C14182" w:rsidR="00D26DF5" w:rsidRPr="00F47407" w:rsidRDefault="00D26DF5" w:rsidP="00C16992">
            <w:pPr>
              <w:jc w:val="center"/>
              <w:rPr>
                <w:rFonts w:cs="Times New Roman"/>
                <w:sz w:val="20"/>
                <w:szCs w:val="20"/>
              </w:rPr>
            </w:pPr>
            <w:r w:rsidRPr="00F47407">
              <w:rPr>
                <w:rFonts w:cs="Times New Roman"/>
                <w:color w:val="000000"/>
                <w:sz w:val="20"/>
                <w:szCs w:val="20"/>
              </w:rPr>
              <w:t>Килограмм</w:t>
            </w:r>
          </w:p>
        </w:tc>
        <w:tc>
          <w:tcPr>
            <w:tcW w:w="581" w:type="pct"/>
            <w:vAlign w:val="center"/>
          </w:tcPr>
          <w:p w14:paraId="4695BD75" w14:textId="05FB1762"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51157A23" w14:textId="77777777" w:rsidR="00D26DF5" w:rsidRPr="00F47407" w:rsidRDefault="00D26DF5" w:rsidP="00C16992">
            <w:pPr>
              <w:jc w:val="center"/>
              <w:rPr>
                <w:rFonts w:cs="Times New Roman"/>
                <w:sz w:val="20"/>
                <w:szCs w:val="20"/>
              </w:rPr>
            </w:pPr>
          </w:p>
        </w:tc>
        <w:tc>
          <w:tcPr>
            <w:tcW w:w="418" w:type="pct"/>
            <w:vMerge/>
            <w:vAlign w:val="center"/>
          </w:tcPr>
          <w:p w14:paraId="4290F89B" w14:textId="77777777" w:rsidR="00D26DF5" w:rsidRPr="00F47407" w:rsidRDefault="00D26DF5" w:rsidP="00C16992">
            <w:pPr>
              <w:jc w:val="center"/>
              <w:rPr>
                <w:rFonts w:cs="Times New Roman"/>
                <w:sz w:val="20"/>
                <w:szCs w:val="20"/>
              </w:rPr>
            </w:pPr>
          </w:p>
        </w:tc>
      </w:tr>
      <w:tr w:rsidR="00D26DF5" w:rsidRPr="00F47407" w14:paraId="3D0B0754" w14:textId="69A21826" w:rsidTr="00C16992">
        <w:trPr>
          <w:trHeight w:val="20"/>
        </w:trPr>
        <w:tc>
          <w:tcPr>
            <w:tcW w:w="736" w:type="pct"/>
            <w:vMerge/>
            <w:vAlign w:val="center"/>
          </w:tcPr>
          <w:p w14:paraId="02DB986E" w14:textId="77777777" w:rsidR="00D26DF5" w:rsidRPr="00F47407" w:rsidRDefault="00D26DF5" w:rsidP="00C16992">
            <w:pPr>
              <w:jc w:val="center"/>
              <w:rPr>
                <w:rFonts w:cs="Times New Roman"/>
                <w:sz w:val="20"/>
                <w:szCs w:val="20"/>
              </w:rPr>
            </w:pPr>
          </w:p>
        </w:tc>
        <w:tc>
          <w:tcPr>
            <w:tcW w:w="1134" w:type="pct"/>
            <w:vAlign w:val="center"/>
          </w:tcPr>
          <w:p w14:paraId="3D7365B7" w14:textId="770BDFA1" w:rsidR="00D26DF5" w:rsidRPr="00F47407" w:rsidRDefault="00E620A2" w:rsidP="00E620A2">
            <w:pPr>
              <w:shd w:val="clear" w:color="auto" w:fill="FFFFFF"/>
              <w:jc w:val="both"/>
              <w:rPr>
                <w:rFonts w:cs="Times New Roman"/>
                <w:sz w:val="20"/>
                <w:szCs w:val="20"/>
              </w:rPr>
            </w:pPr>
            <w:r w:rsidRPr="00F47407">
              <w:rPr>
                <w:rFonts w:cs="Times New Roman"/>
                <w:sz w:val="20"/>
                <w:szCs w:val="20"/>
              </w:rPr>
              <w:t>Описание канистры</w:t>
            </w:r>
          </w:p>
        </w:tc>
        <w:tc>
          <w:tcPr>
            <w:tcW w:w="1134" w:type="pct"/>
            <w:vAlign w:val="center"/>
          </w:tcPr>
          <w:p w14:paraId="0F11E857" w14:textId="43FCC1FE" w:rsidR="00D26DF5" w:rsidRPr="00F47407" w:rsidRDefault="00D26DF5" w:rsidP="005C23EA">
            <w:pPr>
              <w:jc w:val="center"/>
              <w:rPr>
                <w:rFonts w:cs="Times New Roman"/>
                <w:sz w:val="20"/>
                <w:szCs w:val="20"/>
              </w:rPr>
            </w:pPr>
            <w:r w:rsidRPr="00F47407">
              <w:rPr>
                <w:rFonts w:cs="Times New Roman"/>
                <w:sz w:val="20"/>
                <w:szCs w:val="20"/>
              </w:rPr>
              <w:t>Канистра предназначена для переноски и хранения запаса топлива</w:t>
            </w:r>
          </w:p>
        </w:tc>
        <w:tc>
          <w:tcPr>
            <w:tcW w:w="580" w:type="pct"/>
            <w:vAlign w:val="center"/>
          </w:tcPr>
          <w:p w14:paraId="72BCC6DD" w14:textId="32090265" w:rsidR="00D26DF5" w:rsidRPr="00F47407" w:rsidRDefault="00D26DF5" w:rsidP="00C16992">
            <w:pPr>
              <w:jc w:val="center"/>
              <w:rPr>
                <w:rFonts w:cs="Times New Roman"/>
                <w:sz w:val="20"/>
                <w:szCs w:val="20"/>
              </w:rPr>
            </w:pPr>
          </w:p>
        </w:tc>
        <w:tc>
          <w:tcPr>
            <w:tcW w:w="581" w:type="pct"/>
            <w:vAlign w:val="center"/>
          </w:tcPr>
          <w:p w14:paraId="43EAD625" w14:textId="381EE2D3"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6A2CE7">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59583DF5" w14:textId="77777777" w:rsidR="00D26DF5" w:rsidRPr="00F47407" w:rsidRDefault="00D26DF5" w:rsidP="00C16992">
            <w:pPr>
              <w:jc w:val="center"/>
              <w:rPr>
                <w:rFonts w:cs="Times New Roman"/>
                <w:sz w:val="20"/>
                <w:szCs w:val="20"/>
              </w:rPr>
            </w:pPr>
          </w:p>
        </w:tc>
        <w:tc>
          <w:tcPr>
            <w:tcW w:w="418" w:type="pct"/>
            <w:vMerge/>
            <w:vAlign w:val="center"/>
          </w:tcPr>
          <w:p w14:paraId="0A8556FB" w14:textId="77777777" w:rsidR="00D26DF5" w:rsidRPr="00F47407" w:rsidRDefault="00D26DF5" w:rsidP="00C16992">
            <w:pPr>
              <w:jc w:val="center"/>
              <w:rPr>
                <w:rFonts w:cs="Times New Roman"/>
                <w:sz w:val="20"/>
                <w:szCs w:val="20"/>
              </w:rPr>
            </w:pPr>
          </w:p>
        </w:tc>
      </w:tr>
      <w:tr w:rsidR="00D26DF5" w:rsidRPr="00F47407" w14:paraId="515B04C8" w14:textId="404293D5" w:rsidTr="00C16992">
        <w:trPr>
          <w:trHeight w:val="20"/>
        </w:trPr>
        <w:tc>
          <w:tcPr>
            <w:tcW w:w="736" w:type="pct"/>
            <w:vMerge/>
            <w:vAlign w:val="center"/>
          </w:tcPr>
          <w:p w14:paraId="6B25046B" w14:textId="77777777" w:rsidR="00D26DF5" w:rsidRPr="00F47407" w:rsidRDefault="00D26DF5" w:rsidP="00C16992">
            <w:pPr>
              <w:jc w:val="center"/>
              <w:rPr>
                <w:rFonts w:cs="Times New Roman"/>
                <w:sz w:val="20"/>
                <w:szCs w:val="20"/>
              </w:rPr>
            </w:pPr>
          </w:p>
        </w:tc>
        <w:tc>
          <w:tcPr>
            <w:tcW w:w="1134" w:type="pct"/>
            <w:vAlign w:val="center"/>
          </w:tcPr>
          <w:p w14:paraId="06277416" w14:textId="38BE6A29" w:rsidR="00D26DF5" w:rsidRPr="00F47407" w:rsidRDefault="00E620A2" w:rsidP="00E620A2">
            <w:pPr>
              <w:jc w:val="both"/>
              <w:rPr>
                <w:rFonts w:cs="Times New Roman"/>
                <w:sz w:val="20"/>
                <w:szCs w:val="20"/>
              </w:rPr>
            </w:pPr>
            <w:r w:rsidRPr="00F47407">
              <w:rPr>
                <w:rFonts w:cs="Times New Roman"/>
                <w:sz w:val="20"/>
                <w:szCs w:val="20"/>
              </w:rPr>
              <w:t>Объём канистры</w:t>
            </w:r>
          </w:p>
        </w:tc>
        <w:tc>
          <w:tcPr>
            <w:tcW w:w="1134" w:type="pct"/>
            <w:vAlign w:val="center"/>
          </w:tcPr>
          <w:p w14:paraId="329D232B" w14:textId="368D402F" w:rsidR="00D26DF5" w:rsidRPr="00F47407" w:rsidRDefault="00D26DF5" w:rsidP="005C23EA">
            <w:pPr>
              <w:jc w:val="center"/>
              <w:rPr>
                <w:rFonts w:cs="Times New Roman"/>
                <w:sz w:val="20"/>
                <w:szCs w:val="20"/>
              </w:rPr>
            </w:pPr>
            <w:r w:rsidRPr="00F47407">
              <w:rPr>
                <w:rFonts w:cs="Times New Roman"/>
                <w:color w:val="000000"/>
                <w:sz w:val="20"/>
                <w:szCs w:val="20"/>
              </w:rPr>
              <w:t>≥ 10</w:t>
            </w:r>
          </w:p>
        </w:tc>
        <w:tc>
          <w:tcPr>
            <w:tcW w:w="580" w:type="pct"/>
            <w:vAlign w:val="center"/>
          </w:tcPr>
          <w:p w14:paraId="026C2125" w14:textId="42B3B351" w:rsidR="00D26DF5" w:rsidRPr="00F47407" w:rsidRDefault="00D26DF5" w:rsidP="00C16992">
            <w:pPr>
              <w:jc w:val="center"/>
              <w:rPr>
                <w:rFonts w:cs="Times New Roman"/>
                <w:sz w:val="20"/>
                <w:szCs w:val="20"/>
              </w:rPr>
            </w:pPr>
            <w:r w:rsidRPr="00F47407">
              <w:rPr>
                <w:rFonts w:cs="Times New Roman"/>
                <w:sz w:val="20"/>
                <w:szCs w:val="20"/>
              </w:rPr>
              <w:t>Литр</w:t>
            </w:r>
          </w:p>
        </w:tc>
        <w:tc>
          <w:tcPr>
            <w:tcW w:w="581" w:type="pct"/>
            <w:vAlign w:val="center"/>
          </w:tcPr>
          <w:p w14:paraId="0A9A0205" w14:textId="3FA27F9A"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8A56533" w14:textId="77777777" w:rsidR="00D26DF5" w:rsidRPr="00F47407" w:rsidRDefault="00D26DF5" w:rsidP="00C16992">
            <w:pPr>
              <w:jc w:val="center"/>
              <w:rPr>
                <w:rFonts w:cs="Times New Roman"/>
                <w:sz w:val="20"/>
                <w:szCs w:val="20"/>
              </w:rPr>
            </w:pPr>
          </w:p>
        </w:tc>
        <w:tc>
          <w:tcPr>
            <w:tcW w:w="418" w:type="pct"/>
            <w:vMerge/>
            <w:vAlign w:val="center"/>
          </w:tcPr>
          <w:p w14:paraId="552E3B34" w14:textId="77777777" w:rsidR="00D26DF5" w:rsidRPr="00F47407" w:rsidRDefault="00D26DF5" w:rsidP="00C16992">
            <w:pPr>
              <w:jc w:val="center"/>
              <w:rPr>
                <w:rFonts w:cs="Times New Roman"/>
                <w:sz w:val="20"/>
                <w:szCs w:val="20"/>
              </w:rPr>
            </w:pPr>
          </w:p>
        </w:tc>
      </w:tr>
      <w:tr w:rsidR="00D26DF5" w:rsidRPr="00F47407" w14:paraId="013F1485" w14:textId="4622F8BE" w:rsidTr="00D26DF5">
        <w:trPr>
          <w:trHeight w:val="1269"/>
        </w:trPr>
        <w:tc>
          <w:tcPr>
            <w:tcW w:w="736" w:type="pct"/>
            <w:vMerge/>
            <w:vAlign w:val="center"/>
          </w:tcPr>
          <w:p w14:paraId="6B01FE7E" w14:textId="77777777" w:rsidR="00D26DF5" w:rsidRPr="00F47407" w:rsidRDefault="00D26DF5" w:rsidP="00C16992">
            <w:pPr>
              <w:jc w:val="center"/>
              <w:rPr>
                <w:rFonts w:cs="Times New Roman"/>
                <w:sz w:val="20"/>
                <w:szCs w:val="20"/>
              </w:rPr>
            </w:pPr>
          </w:p>
        </w:tc>
        <w:tc>
          <w:tcPr>
            <w:tcW w:w="1134" w:type="pct"/>
            <w:vAlign w:val="center"/>
          </w:tcPr>
          <w:p w14:paraId="468D2A4C" w14:textId="58FA947E" w:rsidR="00D26DF5" w:rsidRPr="00F47407" w:rsidRDefault="00D26DF5" w:rsidP="00C16992">
            <w:pPr>
              <w:jc w:val="both"/>
              <w:rPr>
                <w:rFonts w:cs="Times New Roman"/>
                <w:sz w:val="20"/>
                <w:szCs w:val="20"/>
              </w:rPr>
            </w:pPr>
            <w:r w:rsidRPr="00F47407">
              <w:rPr>
                <w:rFonts w:cs="Times New Roman"/>
                <w:sz w:val="20"/>
                <w:szCs w:val="20"/>
              </w:rPr>
              <w:t>Описание чехла</w:t>
            </w:r>
          </w:p>
        </w:tc>
        <w:tc>
          <w:tcPr>
            <w:tcW w:w="1134" w:type="pct"/>
            <w:vAlign w:val="center"/>
          </w:tcPr>
          <w:p w14:paraId="309C8FA2" w14:textId="75D0E049" w:rsidR="00D26DF5" w:rsidRPr="00F47407" w:rsidRDefault="00D26DF5" w:rsidP="005C23EA">
            <w:pPr>
              <w:jc w:val="center"/>
              <w:rPr>
                <w:rFonts w:cs="Times New Roman"/>
                <w:sz w:val="20"/>
                <w:szCs w:val="20"/>
              </w:rPr>
            </w:pPr>
            <w:r w:rsidRPr="00F47407">
              <w:rPr>
                <w:rFonts w:cs="Times New Roman"/>
                <w:sz w:val="20"/>
                <w:szCs w:val="20"/>
              </w:rPr>
              <w:t xml:space="preserve">Чехол предназначен для защиты оборудования и инструментов </w:t>
            </w:r>
            <w:proofErr w:type="gramStart"/>
            <w:r w:rsidRPr="00F47407">
              <w:rPr>
                <w:rFonts w:cs="Times New Roman"/>
                <w:sz w:val="20"/>
                <w:szCs w:val="20"/>
              </w:rPr>
              <w:t>от</w:t>
            </w:r>
            <w:proofErr w:type="gramEnd"/>
            <w:r w:rsidRPr="00F47407">
              <w:rPr>
                <w:rFonts w:cs="Times New Roman"/>
                <w:sz w:val="20"/>
                <w:szCs w:val="20"/>
              </w:rPr>
              <w:t xml:space="preserve"> внешних </w:t>
            </w:r>
            <w:proofErr w:type="spellStart"/>
            <w:r w:rsidRPr="00F47407">
              <w:rPr>
                <w:rFonts w:cs="Times New Roman"/>
                <w:sz w:val="20"/>
                <w:szCs w:val="20"/>
              </w:rPr>
              <w:t>воздейстий</w:t>
            </w:r>
            <w:proofErr w:type="spellEnd"/>
          </w:p>
        </w:tc>
        <w:tc>
          <w:tcPr>
            <w:tcW w:w="580" w:type="pct"/>
            <w:vAlign w:val="center"/>
          </w:tcPr>
          <w:p w14:paraId="618E78A7" w14:textId="7362613B" w:rsidR="00D26DF5" w:rsidRPr="00F47407" w:rsidRDefault="00D26DF5" w:rsidP="00C16992">
            <w:pPr>
              <w:jc w:val="center"/>
              <w:rPr>
                <w:rFonts w:cs="Times New Roman"/>
                <w:sz w:val="20"/>
                <w:szCs w:val="20"/>
              </w:rPr>
            </w:pPr>
          </w:p>
        </w:tc>
        <w:tc>
          <w:tcPr>
            <w:tcW w:w="581" w:type="pct"/>
            <w:vAlign w:val="center"/>
          </w:tcPr>
          <w:p w14:paraId="70717892" w14:textId="13F09C03" w:rsidR="00D26DF5" w:rsidRPr="00F47407" w:rsidRDefault="00D26DF5" w:rsidP="00C16992">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w:t>
            </w:r>
            <w:r w:rsidRPr="006A2CE7">
              <w:rPr>
                <w:rFonts w:cs="Times New Roman"/>
                <w:b/>
                <w:sz w:val="20"/>
                <w:szCs w:val="20"/>
              </w:rPr>
              <w:t xml:space="preserve">изменяться </w:t>
            </w:r>
            <w:r w:rsidRPr="00F47407">
              <w:rPr>
                <w:rFonts w:cs="Times New Roman"/>
                <w:sz w:val="20"/>
                <w:szCs w:val="20"/>
              </w:rPr>
              <w:t>участником закупки</w:t>
            </w:r>
          </w:p>
        </w:tc>
        <w:tc>
          <w:tcPr>
            <w:tcW w:w="417" w:type="pct"/>
            <w:vMerge/>
            <w:vAlign w:val="center"/>
          </w:tcPr>
          <w:p w14:paraId="32490FBC" w14:textId="77777777" w:rsidR="00D26DF5" w:rsidRPr="00F47407" w:rsidRDefault="00D26DF5" w:rsidP="00C16992">
            <w:pPr>
              <w:jc w:val="center"/>
              <w:rPr>
                <w:rFonts w:cs="Times New Roman"/>
                <w:sz w:val="20"/>
                <w:szCs w:val="20"/>
              </w:rPr>
            </w:pPr>
          </w:p>
        </w:tc>
        <w:tc>
          <w:tcPr>
            <w:tcW w:w="418" w:type="pct"/>
            <w:vMerge/>
            <w:vAlign w:val="center"/>
          </w:tcPr>
          <w:p w14:paraId="46AD689D" w14:textId="77777777" w:rsidR="00D26DF5" w:rsidRPr="00F47407" w:rsidRDefault="00D26DF5" w:rsidP="00C16992">
            <w:pPr>
              <w:jc w:val="center"/>
              <w:rPr>
                <w:rFonts w:cs="Times New Roman"/>
                <w:sz w:val="20"/>
                <w:szCs w:val="20"/>
              </w:rPr>
            </w:pPr>
          </w:p>
        </w:tc>
      </w:tr>
      <w:tr w:rsidR="00D26DF5" w:rsidRPr="0051428C" w14:paraId="5738DF50" w14:textId="77777777" w:rsidTr="00C16992">
        <w:trPr>
          <w:trHeight w:val="102"/>
        </w:trPr>
        <w:tc>
          <w:tcPr>
            <w:tcW w:w="736" w:type="pct"/>
            <w:vMerge/>
            <w:vAlign w:val="center"/>
          </w:tcPr>
          <w:p w14:paraId="5E23054F" w14:textId="77777777" w:rsidR="00D26DF5" w:rsidRPr="00F47407" w:rsidRDefault="00D26DF5" w:rsidP="00C16992">
            <w:pPr>
              <w:jc w:val="center"/>
              <w:rPr>
                <w:rFonts w:cs="Times New Roman"/>
                <w:sz w:val="20"/>
                <w:szCs w:val="20"/>
              </w:rPr>
            </w:pPr>
          </w:p>
        </w:tc>
        <w:tc>
          <w:tcPr>
            <w:tcW w:w="1134" w:type="pct"/>
            <w:vAlign w:val="center"/>
          </w:tcPr>
          <w:p w14:paraId="008F9805" w14:textId="438D57F0" w:rsidR="00D26DF5" w:rsidRPr="00F47407" w:rsidRDefault="00D26DF5" w:rsidP="00D26DF5">
            <w:pPr>
              <w:jc w:val="both"/>
              <w:rPr>
                <w:rFonts w:cs="Times New Roman"/>
                <w:sz w:val="20"/>
                <w:szCs w:val="20"/>
              </w:rPr>
            </w:pPr>
            <w:r w:rsidRPr="00F47407">
              <w:rPr>
                <w:rFonts w:cs="Times New Roman"/>
                <w:sz w:val="20"/>
                <w:szCs w:val="20"/>
              </w:rPr>
              <w:t xml:space="preserve">Гарантийный срок эксплуатации </w:t>
            </w:r>
            <w:r w:rsidR="00D74E39">
              <w:rPr>
                <w:rFonts w:cs="Times New Roman"/>
                <w:sz w:val="20"/>
                <w:szCs w:val="20"/>
              </w:rPr>
              <w:t xml:space="preserve">мобильного </w:t>
            </w:r>
            <w:r w:rsidRPr="00F47407">
              <w:rPr>
                <w:rFonts w:cs="Times New Roman"/>
                <w:sz w:val="20"/>
                <w:szCs w:val="20"/>
              </w:rPr>
              <w:t>универсального пожарного модуля со дня поставки</w:t>
            </w:r>
          </w:p>
        </w:tc>
        <w:tc>
          <w:tcPr>
            <w:tcW w:w="1134" w:type="pct"/>
            <w:vAlign w:val="center"/>
          </w:tcPr>
          <w:p w14:paraId="1FC7B602" w14:textId="33D59C77" w:rsidR="00D26DF5" w:rsidRPr="00F47407" w:rsidRDefault="00D26DF5" w:rsidP="005C23EA">
            <w:pPr>
              <w:jc w:val="center"/>
              <w:rPr>
                <w:rFonts w:cs="Times New Roman"/>
                <w:sz w:val="20"/>
                <w:szCs w:val="20"/>
              </w:rPr>
            </w:pPr>
            <w:r w:rsidRPr="00F47407">
              <w:rPr>
                <w:rFonts w:cs="Times New Roman"/>
                <w:sz w:val="20"/>
                <w:szCs w:val="20"/>
              </w:rPr>
              <w:t>≥ 12</w:t>
            </w:r>
          </w:p>
        </w:tc>
        <w:tc>
          <w:tcPr>
            <w:tcW w:w="580" w:type="pct"/>
            <w:vAlign w:val="center"/>
          </w:tcPr>
          <w:p w14:paraId="4B9E3B6D" w14:textId="3B17BD13" w:rsidR="00D26DF5" w:rsidRPr="00F47407" w:rsidRDefault="00D26DF5" w:rsidP="00C16992">
            <w:pPr>
              <w:jc w:val="center"/>
              <w:rPr>
                <w:rFonts w:cs="Times New Roman"/>
                <w:sz w:val="20"/>
                <w:szCs w:val="20"/>
              </w:rPr>
            </w:pPr>
            <w:r w:rsidRPr="00F47407">
              <w:rPr>
                <w:rFonts w:cs="Times New Roman"/>
                <w:sz w:val="20"/>
                <w:szCs w:val="20"/>
              </w:rPr>
              <w:t>Месяц</w:t>
            </w:r>
          </w:p>
        </w:tc>
        <w:tc>
          <w:tcPr>
            <w:tcW w:w="581" w:type="pct"/>
            <w:vAlign w:val="center"/>
          </w:tcPr>
          <w:p w14:paraId="105A9BA1" w14:textId="60D54ACC" w:rsidR="00D26DF5" w:rsidRPr="00F47407" w:rsidRDefault="00D26DF5" w:rsidP="00C16992">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F11352B" w14:textId="77777777" w:rsidR="00D26DF5" w:rsidRPr="0051428C" w:rsidRDefault="00D26DF5" w:rsidP="00C16992">
            <w:pPr>
              <w:jc w:val="center"/>
              <w:rPr>
                <w:rFonts w:cs="Times New Roman"/>
                <w:sz w:val="20"/>
                <w:szCs w:val="20"/>
              </w:rPr>
            </w:pPr>
          </w:p>
        </w:tc>
        <w:tc>
          <w:tcPr>
            <w:tcW w:w="418" w:type="pct"/>
            <w:vMerge/>
            <w:vAlign w:val="center"/>
          </w:tcPr>
          <w:p w14:paraId="5231AFFA" w14:textId="77777777" w:rsidR="00D26DF5" w:rsidRPr="0051428C" w:rsidRDefault="00D26DF5" w:rsidP="00C16992">
            <w:pPr>
              <w:jc w:val="center"/>
              <w:rPr>
                <w:rFonts w:cs="Times New Roman"/>
                <w:sz w:val="20"/>
                <w:szCs w:val="20"/>
              </w:rPr>
            </w:pPr>
          </w:p>
        </w:tc>
      </w:tr>
    </w:tbl>
    <w:p w14:paraId="00C81998" w14:textId="01B8AC2F" w:rsidR="00161B52" w:rsidRPr="00C16992" w:rsidRDefault="00161B52" w:rsidP="00C16992">
      <w:pPr>
        <w:pStyle w:val="Default"/>
        <w:ind w:firstLine="567"/>
        <w:rPr>
          <w:rFonts w:cs="Times New Roman"/>
          <w:color w:val="auto"/>
          <w:sz w:val="2"/>
          <w:szCs w:val="2"/>
        </w:rPr>
      </w:pPr>
    </w:p>
    <w:sectPr w:rsidR="00161B52" w:rsidRPr="00C16992" w:rsidSect="0051428C">
      <w:footerReference w:type="default" r:id="rId9"/>
      <w:footerReference w:type="first" r:id="rId10"/>
      <w:pgSz w:w="16838" w:h="11906" w:orient="landscape"/>
      <w:pgMar w:top="720" w:right="720" w:bottom="720" w:left="720" w:header="709" w:footer="261" w:gutter="0"/>
      <w:pgNumType w:start="2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78329" w15:done="0"/>
  <w15:commentEx w15:paraId="478F20E2" w15:done="0"/>
  <w15:commentEx w15:paraId="17921053" w15:done="0"/>
  <w15:commentEx w15:paraId="7A1E63EA" w15:done="0"/>
  <w15:commentEx w15:paraId="615086F1" w15:done="0"/>
  <w15:commentEx w15:paraId="731F2D0C" w15:done="0"/>
  <w15:commentEx w15:paraId="082AFBA4" w15:done="0"/>
  <w15:commentEx w15:paraId="262B612D" w15:done="0"/>
  <w15:commentEx w15:paraId="244F6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10DEDD" w16cex:dateUtc="2024-06-24T13:26:00Z"/>
  <w16cex:commentExtensible w16cex:durableId="3019A1A6" w16cex:dateUtc="2024-06-24T13:30:00Z"/>
  <w16cex:commentExtensible w16cex:durableId="18B94907" w16cex:dateUtc="2024-06-24T13:33:00Z"/>
  <w16cex:commentExtensible w16cex:durableId="0E17C533" w16cex:dateUtc="2024-06-24T13:44:00Z"/>
  <w16cex:commentExtensible w16cex:durableId="6CAA6362" w16cex:dateUtc="2024-06-24T13:48:00Z"/>
  <w16cex:commentExtensible w16cex:durableId="62D759D0" w16cex:dateUtc="2024-06-24T13:52:00Z"/>
  <w16cex:commentExtensible w16cex:durableId="158EDD72" w16cex:dateUtc="2024-06-24T13:56:00Z"/>
  <w16cex:commentExtensible w16cex:durableId="56028017" w16cex:dateUtc="2024-06-24T13:57:00Z"/>
  <w16cex:commentExtensible w16cex:durableId="46D923AB" w16cex:dateUtc="2024-06-24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78329" w16cid:durableId="6410DEDD"/>
  <w16cid:commentId w16cid:paraId="478F20E2" w16cid:durableId="3019A1A6"/>
  <w16cid:commentId w16cid:paraId="17921053" w16cid:durableId="18B94907"/>
  <w16cid:commentId w16cid:paraId="7A1E63EA" w16cid:durableId="0E17C533"/>
  <w16cid:commentId w16cid:paraId="615086F1" w16cid:durableId="6CAA6362"/>
  <w16cid:commentId w16cid:paraId="731F2D0C" w16cid:durableId="62D759D0"/>
  <w16cid:commentId w16cid:paraId="082AFBA4" w16cid:durableId="158EDD72"/>
  <w16cid:commentId w16cid:paraId="262B612D" w16cid:durableId="56028017"/>
  <w16cid:commentId w16cid:paraId="244F6D31" w16cid:durableId="46D923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EE183" w14:textId="77777777" w:rsidR="00185DD5" w:rsidRDefault="00185DD5">
      <w:r>
        <w:separator/>
      </w:r>
    </w:p>
  </w:endnote>
  <w:endnote w:type="continuationSeparator" w:id="0">
    <w:p w14:paraId="5EB1865E" w14:textId="77777777" w:rsidR="00185DD5" w:rsidRDefault="0018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altName w:val="Times New Roman"/>
    <w:charset w:val="CC"/>
    <w:family w:val="roman"/>
    <w:pitch w:val="variable"/>
    <w:sig w:usb0="00000001"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0A5FE" w14:textId="77777777" w:rsidR="00D26DF5" w:rsidRDefault="00D26DF5" w:rsidP="005171E8">
    <w:pPr>
      <w:tabs>
        <w:tab w:val="left" w:pos="3165"/>
        <w:tab w:val="right" w:pos="102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0A04" w14:textId="77777777" w:rsidR="00D26DF5" w:rsidRDefault="00D26DF5">
    <w:pPr>
      <w:pStyle w:val="afffff"/>
      <w:jc w:val="right"/>
      <w:rPr>
        <w:lang w:val="ru-RU"/>
      </w:rPr>
    </w:pPr>
  </w:p>
  <w:p w14:paraId="350239DC" w14:textId="77777777" w:rsidR="00D26DF5" w:rsidRPr="005171E8" w:rsidRDefault="00D26DF5">
    <w:pPr>
      <w:pStyle w:val="afffff"/>
      <w:jc w:val="right"/>
      <w:rPr>
        <w:lang w:val="ru-RU"/>
      </w:rPr>
    </w:pPr>
  </w:p>
  <w:p w14:paraId="317270CF" w14:textId="77777777" w:rsidR="00D26DF5" w:rsidRDefault="00D26DF5">
    <w:pPr>
      <w:pStyle w:val="affff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A1F3F" w14:textId="77777777" w:rsidR="00185DD5" w:rsidRDefault="00185DD5">
      <w:r>
        <w:separator/>
      </w:r>
    </w:p>
  </w:footnote>
  <w:footnote w:type="continuationSeparator" w:id="0">
    <w:p w14:paraId="68AB9628" w14:textId="77777777" w:rsidR="00185DD5" w:rsidRDefault="00185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 Filimonov">
    <w15:presenceInfo w15:providerId="Windows Live" w15:userId="a213786a06b6d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5"/>
    <w:rsid w:val="00000408"/>
    <w:rsid w:val="000006B4"/>
    <w:rsid w:val="000028B5"/>
    <w:rsid w:val="000059F1"/>
    <w:rsid w:val="0000705C"/>
    <w:rsid w:val="0001124F"/>
    <w:rsid w:val="0001142D"/>
    <w:rsid w:val="00012068"/>
    <w:rsid w:val="000135EE"/>
    <w:rsid w:val="00020561"/>
    <w:rsid w:val="000219C6"/>
    <w:rsid w:val="000244D5"/>
    <w:rsid w:val="00026872"/>
    <w:rsid w:val="0002726F"/>
    <w:rsid w:val="00035DA5"/>
    <w:rsid w:val="00035EEE"/>
    <w:rsid w:val="00036C52"/>
    <w:rsid w:val="00036F05"/>
    <w:rsid w:val="00040DD1"/>
    <w:rsid w:val="00053953"/>
    <w:rsid w:val="00054028"/>
    <w:rsid w:val="00054F61"/>
    <w:rsid w:val="000554F8"/>
    <w:rsid w:val="0005710C"/>
    <w:rsid w:val="00060E00"/>
    <w:rsid w:val="0006464E"/>
    <w:rsid w:val="00067934"/>
    <w:rsid w:val="00070DAE"/>
    <w:rsid w:val="0007201A"/>
    <w:rsid w:val="0007677B"/>
    <w:rsid w:val="00076D23"/>
    <w:rsid w:val="00080255"/>
    <w:rsid w:val="000861BE"/>
    <w:rsid w:val="00091415"/>
    <w:rsid w:val="0009265B"/>
    <w:rsid w:val="0009340B"/>
    <w:rsid w:val="00094CF9"/>
    <w:rsid w:val="000A0A44"/>
    <w:rsid w:val="000A0AAD"/>
    <w:rsid w:val="000A12B9"/>
    <w:rsid w:val="000A23D3"/>
    <w:rsid w:val="000B2566"/>
    <w:rsid w:val="000B484B"/>
    <w:rsid w:val="000C136C"/>
    <w:rsid w:val="000C1370"/>
    <w:rsid w:val="000C77BB"/>
    <w:rsid w:val="000C7AD0"/>
    <w:rsid w:val="000D0539"/>
    <w:rsid w:val="000D21FA"/>
    <w:rsid w:val="000D3000"/>
    <w:rsid w:val="000E20A0"/>
    <w:rsid w:val="000E26CD"/>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4418"/>
    <w:rsid w:val="00125F29"/>
    <w:rsid w:val="001338BC"/>
    <w:rsid w:val="00137FB2"/>
    <w:rsid w:val="0014228B"/>
    <w:rsid w:val="00142471"/>
    <w:rsid w:val="00142D5C"/>
    <w:rsid w:val="00142E7D"/>
    <w:rsid w:val="00143ACD"/>
    <w:rsid w:val="001440C2"/>
    <w:rsid w:val="00152C78"/>
    <w:rsid w:val="00152CA5"/>
    <w:rsid w:val="0015368F"/>
    <w:rsid w:val="00153A55"/>
    <w:rsid w:val="0015716F"/>
    <w:rsid w:val="001608D5"/>
    <w:rsid w:val="001614A1"/>
    <w:rsid w:val="00161B52"/>
    <w:rsid w:val="00162D05"/>
    <w:rsid w:val="001632C0"/>
    <w:rsid w:val="00170801"/>
    <w:rsid w:val="00170E22"/>
    <w:rsid w:val="0017659A"/>
    <w:rsid w:val="00184287"/>
    <w:rsid w:val="00184E98"/>
    <w:rsid w:val="001850A8"/>
    <w:rsid w:val="00185312"/>
    <w:rsid w:val="00185DD5"/>
    <w:rsid w:val="001870ED"/>
    <w:rsid w:val="001909A6"/>
    <w:rsid w:val="00195656"/>
    <w:rsid w:val="00196846"/>
    <w:rsid w:val="001A01CA"/>
    <w:rsid w:val="001A0DB4"/>
    <w:rsid w:val="001A219B"/>
    <w:rsid w:val="001A257B"/>
    <w:rsid w:val="001A377A"/>
    <w:rsid w:val="001A4B41"/>
    <w:rsid w:val="001A5626"/>
    <w:rsid w:val="001B1211"/>
    <w:rsid w:val="001B1EC1"/>
    <w:rsid w:val="001B3527"/>
    <w:rsid w:val="001B41BE"/>
    <w:rsid w:val="001B4462"/>
    <w:rsid w:val="001B71FE"/>
    <w:rsid w:val="001C5A0F"/>
    <w:rsid w:val="001C7818"/>
    <w:rsid w:val="001C7CF5"/>
    <w:rsid w:val="001D00F8"/>
    <w:rsid w:val="001D33A1"/>
    <w:rsid w:val="001D46FE"/>
    <w:rsid w:val="001D650B"/>
    <w:rsid w:val="001E33C2"/>
    <w:rsid w:val="001E7C34"/>
    <w:rsid w:val="001F2778"/>
    <w:rsid w:val="001F3659"/>
    <w:rsid w:val="001F6104"/>
    <w:rsid w:val="001F6C8F"/>
    <w:rsid w:val="001F7579"/>
    <w:rsid w:val="00200B53"/>
    <w:rsid w:val="00201A41"/>
    <w:rsid w:val="00201E6F"/>
    <w:rsid w:val="002052F8"/>
    <w:rsid w:val="002056C3"/>
    <w:rsid w:val="00206935"/>
    <w:rsid w:val="00207211"/>
    <w:rsid w:val="00207C87"/>
    <w:rsid w:val="00210CEE"/>
    <w:rsid w:val="00210E2F"/>
    <w:rsid w:val="002141F8"/>
    <w:rsid w:val="002165D3"/>
    <w:rsid w:val="00220375"/>
    <w:rsid w:val="0022049A"/>
    <w:rsid w:val="00224630"/>
    <w:rsid w:val="00230728"/>
    <w:rsid w:val="00230B03"/>
    <w:rsid w:val="002337B8"/>
    <w:rsid w:val="0023565D"/>
    <w:rsid w:val="0023629C"/>
    <w:rsid w:val="00242859"/>
    <w:rsid w:val="0024448D"/>
    <w:rsid w:val="00244EFD"/>
    <w:rsid w:val="00245D36"/>
    <w:rsid w:val="002503EA"/>
    <w:rsid w:val="00250436"/>
    <w:rsid w:val="00250480"/>
    <w:rsid w:val="00254710"/>
    <w:rsid w:val="002550FA"/>
    <w:rsid w:val="00261D15"/>
    <w:rsid w:val="002621AE"/>
    <w:rsid w:val="0026639D"/>
    <w:rsid w:val="002666B8"/>
    <w:rsid w:val="00267299"/>
    <w:rsid w:val="00270476"/>
    <w:rsid w:val="00270E43"/>
    <w:rsid w:val="002712BE"/>
    <w:rsid w:val="00272766"/>
    <w:rsid w:val="00272C6C"/>
    <w:rsid w:val="00273E5B"/>
    <w:rsid w:val="0027479C"/>
    <w:rsid w:val="002750CF"/>
    <w:rsid w:val="002753EE"/>
    <w:rsid w:val="00275626"/>
    <w:rsid w:val="002766EB"/>
    <w:rsid w:val="00276FA9"/>
    <w:rsid w:val="00277003"/>
    <w:rsid w:val="00280168"/>
    <w:rsid w:val="00286B9E"/>
    <w:rsid w:val="002872BA"/>
    <w:rsid w:val="00291CC5"/>
    <w:rsid w:val="002970E6"/>
    <w:rsid w:val="00297920"/>
    <w:rsid w:val="002A051C"/>
    <w:rsid w:val="002A1346"/>
    <w:rsid w:val="002A13E3"/>
    <w:rsid w:val="002A7B88"/>
    <w:rsid w:val="002A7EF8"/>
    <w:rsid w:val="002B4624"/>
    <w:rsid w:val="002B46E4"/>
    <w:rsid w:val="002B619D"/>
    <w:rsid w:val="002C07DF"/>
    <w:rsid w:val="002C1908"/>
    <w:rsid w:val="002C20B0"/>
    <w:rsid w:val="002C32A7"/>
    <w:rsid w:val="002C455F"/>
    <w:rsid w:val="002C61C3"/>
    <w:rsid w:val="002C7033"/>
    <w:rsid w:val="002D18CF"/>
    <w:rsid w:val="002D2750"/>
    <w:rsid w:val="002D4862"/>
    <w:rsid w:val="002D4D9A"/>
    <w:rsid w:val="002D58A3"/>
    <w:rsid w:val="002D783A"/>
    <w:rsid w:val="002E31D5"/>
    <w:rsid w:val="002E3CDE"/>
    <w:rsid w:val="002E4935"/>
    <w:rsid w:val="002E6EF6"/>
    <w:rsid w:val="002E7A4A"/>
    <w:rsid w:val="002F01FF"/>
    <w:rsid w:val="002F2A64"/>
    <w:rsid w:val="002F2B43"/>
    <w:rsid w:val="002F5C2E"/>
    <w:rsid w:val="003005C6"/>
    <w:rsid w:val="00301714"/>
    <w:rsid w:val="00302330"/>
    <w:rsid w:val="003029EE"/>
    <w:rsid w:val="003040E5"/>
    <w:rsid w:val="0030664B"/>
    <w:rsid w:val="00312997"/>
    <w:rsid w:val="0031348E"/>
    <w:rsid w:val="00315252"/>
    <w:rsid w:val="003230C7"/>
    <w:rsid w:val="00325CE0"/>
    <w:rsid w:val="00326452"/>
    <w:rsid w:val="00333710"/>
    <w:rsid w:val="003349F1"/>
    <w:rsid w:val="00335922"/>
    <w:rsid w:val="00343284"/>
    <w:rsid w:val="00350E32"/>
    <w:rsid w:val="0035131D"/>
    <w:rsid w:val="00356AD9"/>
    <w:rsid w:val="00360EF3"/>
    <w:rsid w:val="0036205A"/>
    <w:rsid w:val="00364CA4"/>
    <w:rsid w:val="00364D69"/>
    <w:rsid w:val="003652B1"/>
    <w:rsid w:val="00367112"/>
    <w:rsid w:val="00372ABE"/>
    <w:rsid w:val="0037381F"/>
    <w:rsid w:val="0038041E"/>
    <w:rsid w:val="0038554B"/>
    <w:rsid w:val="003861DE"/>
    <w:rsid w:val="003903E2"/>
    <w:rsid w:val="003960B9"/>
    <w:rsid w:val="003964A6"/>
    <w:rsid w:val="00396BF0"/>
    <w:rsid w:val="003A41E5"/>
    <w:rsid w:val="003A49B2"/>
    <w:rsid w:val="003A4AF6"/>
    <w:rsid w:val="003B2F39"/>
    <w:rsid w:val="003B4034"/>
    <w:rsid w:val="003B4581"/>
    <w:rsid w:val="003B534F"/>
    <w:rsid w:val="003B577B"/>
    <w:rsid w:val="003C1781"/>
    <w:rsid w:val="003C251F"/>
    <w:rsid w:val="003C439F"/>
    <w:rsid w:val="003C58CB"/>
    <w:rsid w:val="003E3707"/>
    <w:rsid w:val="003E6931"/>
    <w:rsid w:val="003F0529"/>
    <w:rsid w:val="003F48D1"/>
    <w:rsid w:val="003F7256"/>
    <w:rsid w:val="003F7ABC"/>
    <w:rsid w:val="0040098A"/>
    <w:rsid w:val="00403059"/>
    <w:rsid w:val="0040405C"/>
    <w:rsid w:val="004043AD"/>
    <w:rsid w:val="004064C8"/>
    <w:rsid w:val="00407F3D"/>
    <w:rsid w:val="00413B38"/>
    <w:rsid w:val="004141B6"/>
    <w:rsid w:val="004155F7"/>
    <w:rsid w:val="00420F0E"/>
    <w:rsid w:val="00424801"/>
    <w:rsid w:val="00425CD7"/>
    <w:rsid w:val="004274F6"/>
    <w:rsid w:val="00430027"/>
    <w:rsid w:val="00434208"/>
    <w:rsid w:val="00434AE7"/>
    <w:rsid w:val="00434EC9"/>
    <w:rsid w:val="004365B1"/>
    <w:rsid w:val="0043668D"/>
    <w:rsid w:val="004367F8"/>
    <w:rsid w:val="0044292B"/>
    <w:rsid w:val="00445FE2"/>
    <w:rsid w:val="00450578"/>
    <w:rsid w:val="00450634"/>
    <w:rsid w:val="00451059"/>
    <w:rsid w:val="00455629"/>
    <w:rsid w:val="00463ABC"/>
    <w:rsid w:val="00464933"/>
    <w:rsid w:val="00466116"/>
    <w:rsid w:val="00474FCD"/>
    <w:rsid w:val="00481131"/>
    <w:rsid w:val="0048241B"/>
    <w:rsid w:val="0048335E"/>
    <w:rsid w:val="00487BEF"/>
    <w:rsid w:val="00490311"/>
    <w:rsid w:val="00490434"/>
    <w:rsid w:val="0049048B"/>
    <w:rsid w:val="00490717"/>
    <w:rsid w:val="00491D53"/>
    <w:rsid w:val="0049230C"/>
    <w:rsid w:val="004A2F96"/>
    <w:rsid w:val="004A33B0"/>
    <w:rsid w:val="004A3F90"/>
    <w:rsid w:val="004A42F0"/>
    <w:rsid w:val="004B7A21"/>
    <w:rsid w:val="004C51BA"/>
    <w:rsid w:val="004D45EF"/>
    <w:rsid w:val="004D4CB2"/>
    <w:rsid w:val="004D6942"/>
    <w:rsid w:val="004D6DE8"/>
    <w:rsid w:val="004E2161"/>
    <w:rsid w:val="004E26B8"/>
    <w:rsid w:val="004E33E9"/>
    <w:rsid w:val="004E5F53"/>
    <w:rsid w:val="004E7A59"/>
    <w:rsid w:val="004F062E"/>
    <w:rsid w:val="004F18E1"/>
    <w:rsid w:val="004F551F"/>
    <w:rsid w:val="005003E8"/>
    <w:rsid w:val="00502F20"/>
    <w:rsid w:val="00504238"/>
    <w:rsid w:val="005055AE"/>
    <w:rsid w:val="00507667"/>
    <w:rsid w:val="00510D0D"/>
    <w:rsid w:val="0051428C"/>
    <w:rsid w:val="005149FE"/>
    <w:rsid w:val="0051547B"/>
    <w:rsid w:val="005171E8"/>
    <w:rsid w:val="00520913"/>
    <w:rsid w:val="005225FD"/>
    <w:rsid w:val="00526F68"/>
    <w:rsid w:val="00530884"/>
    <w:rsid w:val="00530DA9"/>
    <w:rsid w:val="0053380B"/>
    <w:rsid w:val="0053432F"/>
    <w:rsid w:val="00535EA8"/>
    <w:rsid w:val="00537098"/>
    <w:rsid w:val="00541EEB"/>
    <w:rsid w:val="005436A7"/>
    <w:rsid w:val="005444EE"/>
    <w:rsid w:val="00547944"/>
    <w:rsid w:val="00550702"/>
    <w:rsid w:val="005508CE"/>
    <w:rsid w:val="005509AC"/>
    <w:rsid w:val="00551841"/>
    <w:rsid w:val="005537A2"/>
    <w:rsid w:val="00554C13"/>
    <w:rsid w:val="00556473"/>
    <w:rsid w:val="00556D3A"/>
    <w:rsid w:val="005571DD"/>
    <w:rsid w:val="005600FE"/>
    <w:rsid w:val="00560EEA"/>
    <w:rsid w:val="00562CCC"/>
    <w:rsid w:val="00566B09"/>
    <w:rsid w:val="005673B4"/>
    <w:rsid w:val="00574798"/>
    <w:rsid w:val="00574ECA"/>
    <w:rsid w:val="00575A44"/>
    <w:rsid w:val="00580E75"/>
    <w:rsid w:val="005832CD"/>
    <w:rsid w:val="0058552B"/>
    <w:rsid w:val="00587BA1"/>
    <w:rsid w:val="00592F85"/>
    <w:rsid w:val="005952F7"/>
    <w:rsid w:val="00595F8C"/>
    <w:rsid w:val="00596926"/>
    <w:rsid w:val="00596BC2"/>
    <w:rsid w:val="005A1671"/>
    <w:rsid w:val="005A306C"/>
    <w:rsid w:val="005A38A3"/>
    <w:rsid w:val="005A4D79"/>
    <w:rsid w:val="005A5796"/>
    <w:rsid w:val="005B6F8F"/>
    <w:rsid w:val="005C0FE6"/>
    <w:rsid w:val="005C1BF6"/>
    <w:rsid w:val="005C23EA"/>
    <w:rsid w:val="005C29CC"/>
    <w:rsid w:val="005C3263"/>
    <w:rsid w:val="005C3BF0"/>
    <w:rsid w:val="005C4768"/>
    <w:rsid w:val="005C5496"/>
    <w:rsid w:val="005D0475"/>
    <w:rsid w:val="005D3147"/>
    <w:rsid w:val="005D3FD3"/>
    <w:rsid w:val="005D47E1"/>
    <w:rsid w:val="005D4C42"/>
    <w:rsid w:val="005D621F"/>
    <w:rsid w:val="005E02A3"/>
    <w:rsid w:val="005E2215"/>
    <w:rsid w:val="005E2A4B"/>
    <w:rsid w:val="005F2724"/>
    <w:rsid w:val="005F4E16"/>
    <w:rsid w:val="005F62A0"/>
    <w:rsid w:val="005F678E"/>
    <w:rsid w:val="005F6F38"/>
    <w:rsid w:val="00602109"/>
    <w:rsid w:val="006058AC"/>
    <w:rsid w:val="00606C81"/>
    <w:rsid w:val="00615B97"/>
    <w:rsid w:val="0061631A"/>
    <w:rsid w:val="00616B04"/>
    <w:rsid w:val="00617519"/>
    <w:rsid w:val="00621294"/>
    <w:rsid w:val="006216CC"/>
    <w:rsid w:val="006256FF"/>
    <w:rsid w:val="00627759"/>
    <w:rsid w:val="006279D0"/>
    <w:rsid w:val="0063192C"/>
    <w:rsid w:val="0063290A"/>
    <w:rsid w:val="006340F7"/>
    <w:rsid w:val="00641788"/>
    <w:rsid w:val="0064257B"/>
    <w:rsid w:val="00645358"/>
    <w:rsid w:val="0064553F"/>
    <w:rsid w:val="00646118"/>
    <w:rsid w:val="00646AAE"/>
    <w:rsid w:val="00647FA1"/>
    <w:rsid w:val="006549C5"/>
    <w:rsid w:val="0065691D"/>
    <w:rsid w:val="0066713C"/>
    <w:rsid w:val="00667BA6"/>
    <w:rsid w:val="006717CE"/>
    <w:rsid w:val="006719B4"/>
    <w:rsid w:val="006745FE"/>
    <w:rsid w:val="0067472C"/>
    <w:rsid w:val="00675511"/>
    <w:rsid w:val="0067740C"/>
    <w:rsid w:val="00677ECF"/>
    <w:rsid w:val="0068170B"/>
    <w:rsid w:val="006855D1"/>
    <w:rsid w:val="0068630C"/>
    <w:rsid w:val="00687B28"/>
    <w:rsid w:val="00692EC6"/>
    <w:rsid w:val="006A093B"/>
    <w:rsid w:val="006A10FC"/>
    <w:rsid w:val="006A2CE7"/>
    <w:rsid w:val="006A30B2"/>
    <w:rsid w:val="006A3280"/>
    <w:rsid w:val="006A37A4"/>
    <w:rsid w:val="006A4BE5"/>
    <w:rsid w:val="006B0FCC"/>
    <w:rsid w:val="006B1BAD"/>
    <w:rsid w:val="006B1F7A"/>
    <w:rsid w:val="006C31AA"/>
    <w:rsid w:val="006C6373"/>
    <w:rsid w:val="006D17C5"/>
    <w:rsid w:val="006D4261"/>
    <w:rsid w:val="006D64C9"/>
    <w:rsid w:val="006D7C61"/>
    <w:rsid w:val="006E010A"/>
    <w:rsid w:val="006E0F0B"/>
    <w:rsid w:val="006E228D"/>
    <w:rsid w:val="006E2CE5"/>
    <w:rsid w:val="006E3000"/>
    <w:rsid w:val="006F2685"/>
    <w:rsid w:val="006F6748"/>
    <w:rsid w:val="006F6FAF"/>
    <w:rsid w:val="0070097A"/>
    <w:rsid w:val="0070123A"/>
    <w:rsid w:val="00703961"/>
    <w:rsid w:val="007039CD"/>
    <w:rsid w:val="00704647"/>
    <w:rsid w:val="00705852"/>
    <w:rsid w:val="007078D0"/>
    <w:rsid w:val="00713D20"/>
    <w:rsid w:val="0072176A"/>
    <w:rsid w:val="00721DCE"/>
    <w:rsid w:val="00723CEF"/>
    <w:rsid w:val="00724130"/>
    <w:rsid w:val="00724271"/>
    <w:rsid w:val="00731A5F"/>
    <w:rsid w:val="00732041"/>
    <w:rsid w:val="0073205B"/>
    <w:rsid w:val="00734045"/>
    <w:rsid w:val="00736817"/>
    <w:rsid w:val="00737307"/>
    <w:rsid w:val="00737AF3"/>
    <w:rsid w:val="00743267"/>
    <w:rsid w:val="007478E1"/>
    <w:rsid w:val="00747CBA"/>
    <w:rsid w:val="00751FF5"/>
    <w:rsid w:val="00753190"/>
    <w:rsid w:val="007538AD"/>
    <w:rsid w:val="00753EC3"/>
    <w:rsid w:val="0076020B"/>
    <w:rsid w:val="0076309A"/>
    <w:rsid w:val="00764D97"/>
    <w:rsid w:val="007664F6"/>
    <w:rsid w:val="00767377"/>
    <w:rsid w:val="00767D3E"/>
    <w:rsid w:val="00773191"/>
    <w:rsid w:val="00773521"/>
    <w:rsid w:val="00773962"/>
    <w:rsid w:val="00774448"/>
    <w:rsid w:val="00782690"/>
    <w:rsid w:val="00782C86"/>
    <w:rsid w:val="00785868"/>
    <w:rsid w:val="00787E9B"/>
    <w:rsid w:val="007A039B"/>
    <w:rsid w:val="007B3627"/>
    <w:rsid w:val="007B74EA"/>
    <w:rsid w:val="007C0EC4"/>
    <w:rsid w:val="007C24EE"/>
    <w:rsid w:val="007C331C"/>
    <w:rsid w:val="007C3F5F"/>
    <w:rsid w:val="007C4AC0"/>
    <w:rsid w:val="007C6700"/>
    <w:rsid w:val="007C7A12"/>
    <w:rsid w:val="007E2835"/>
    <w:rsid w:val="007F12B5"/>
    <w:rsid w:val="007F28F3"/>
    <w:rsid w:val="007F3BD2"/>
    <w:rsid w:val="00803DDC"/>
    <w:rsid w:val="00804094"/>
    <w:rsid w:val="008048C8"/>
    <w:rsid w:val="008062A5"/>
    <w:rsid w:val="008117F6"/>
    <w:rsid w:val="008140B4"/>
    <w:rsid w:val="0081494C"/>
    <w:rsid w:val="00815F54"/>
    <w:rsid w:val="008218DD"/>
    <w:rsid w:val="00822208"/>
    <w:rsid w:val="008233E7"/>
    <w:rsid w:val="00823AFB"/>
    <w:rsid w:val="00825C08"/>
    <w:rsid w:val="00827BCC"/>
    <w:rsid w:val="00832109"/>
    <w:rsid w:val="00835677"/>
    <w:rsid w:val="00836F51"/>
    <w:rsid w:val="008428F2"/>
    <w:rsid w:val="00843873"/>
    <w:rsid w:val="00843CFF"/>
    <w:rsid w:val="0084481F"/>
    <w:rsid w:val="00847850"/>
    <w:rsid w:val="00851404"/>
    <w:rsid w:val="008522CA"/>
    <w:rsid w:val="00852D09"/>
    <w:rsid w:val="00855691"/>
    <w:rsid w:val="0085633D"/>
    <w:rsid w:val="00857710"/>
    <w:rsid w:val="00864727"/>
    <w:rsid w:val="008660BA"/>
    <w:rsid w:val="00870FE3"/>
    <w:rsid w:val="0087294E"/>
    <w:rsid w:val="00872CAA"/>
    <w:rsid w:val="00877331"/>
    <w:rsid w:val="00877F1D"/>
    <w:rsid w:val="00880235"/>
    <w:rsid w:val="00880AD5"/>
    <w:rsid w:val="008826A6"/>
    <w:rsid w:val="00883095"/>
    <w:rsid w:val="00884C1F"/>
    <w:rsid w:val="00885770"/>
    <w:rsid w:val="00886739"/>
    <w:rsid w:val="00886DEC"/>
    <w:rsid w:val="00891C80"/>
    <w:rsid w:val="00893C04"/>
    <w:rsid w:val="00893DCF"/>
    <w:rsid w:val="008960ED"/>
    <w:rsid w:val="008973F8"/>
    <w:rsid w:val="008A092F"/>
    <w:rsid w:val="008A1FF5"/>
    <w:rsid w:val="008A65E2"/>
    <w:rsid w:val="008B03F5"/>
    <w:rsid w:val="008B0613"/>
    <w:rsid w:val="008B30B8"/>
    <w:rsid w:val="008B3B6E"/>
    <w:rsid w:val="008B7966"/>
    <w:rsid w:val="008C0261"/>
    <w:rsid w:val="008C2EE2"/>
    <w:rsid w:val="008C34A8"/>
    <w:rsid w:val="008D32C0"/>
    <w:rsid w:val="008E0375"/>
    <w:rsid w:val="008E151C"/>
    <w:rsid w:val="008E418C"/>
    <w:rsid w:val="008E57F1"/>
    <w:rsid w:val="008F4988"/>
    <w:rsid w:val="008F62C7"/>
    <w:rsid w:val="009020D7"/>
    <w:rsid w:val="00902322"/>
    <w:rsid w:val="009043C7"/>
    <w:rsid w:val="00904C29"/>
    <w:rsid w:val="0090792B"/>
    <w:rsid w:val="009109FC"/>
    <w:rsid w:val="00914A1C"/>
    <w:rsid w:val="009215DD"/>
    <w:rsid w:val="009221E6"/>
    <w:rsid w:val="00922206"/>
    <w:rsid w:val="009249DD"/>
    <w:rsid w:val="009307CD"/>
    <w:rsid w:val="00930B6C"/>
    <w:rsid w:val="0093263F"/>
    <w:rsid w:val="00932CCD"/>
    <w:rsid w:val="009333DF"/>
    <w:rsid w:val="00933ABF"/>
    <w:rsid w:val="009349F0"/>
    <w:rsid w:val="00936ABE"/>
    <w:rsid w:val="00942A65"/>
    <w:rsid w:val="00943CFC"/>
    <w:rsid w:val="00947965"/>
    <w:rsid w:val="00951281"/>
    <w:rsid w:val="00951FB5"/>
    <w:rsid w:val="0095262E"/>
    <w:rsid w:val="00955237"/>
    <w:rsid w:val="009579A7"/>
    <w:rsid w:val="00961B60"/>
    <w:rsid w:val="00964056"/>
    <w:rsid w:val="00964C91"/>
    <w:rsid w:val="00971784"/>
    <w:rsid w:val="00971979"/>
    <w:rsid w:val="00973076"/>
    <w:rsid w:val="00974865"/>
    <w:rsid w:val="00974BE5"/>
    <w:rsid w:val="00976C13"/>
    <w:rsid w:val="009819F4"/>
    <w:rsid w:val="00982AF7"/>
    <w:rsid w:val="00983422"/>
    <w:rsid w:val="009839EF"/>
    <w:rsid w:val="00983A34"/>
    <w:rsid w:val="0098656E"/>
    <w:rsid w:val="00987C23"/>
    <w:rsid w:val="00987E70"/>
    <w:rsid w:val="00993885"/>
    <w:rsid w:val="009949B8"/>
    <w:rsid w:val="00995FAF"/>
    <w:rsid w:val="009961E1"/>
    <w:rsid w:val="009A6666"/>
    <w:rsid w:val="009A71EE"/>
    <w:rsid w:val="009B33EB"/>
    <w:rsid w:val="009B40B4"/>
    <w:rsid w:val="009C0A2F"/>
    <w:rsid w:val="009C2522"/>
    <w:rsid w:val="009C2755"/>
    <w:rsid w:val="009C315D"/>
    <w:rsid w:val="009C7749"/>
    <w:rsid w:val="009C7DF0"/>
    <w:rsid w:val="009D14AB"/>
    <w:rsid w:val="009D546A"/>
    <w:rsid w:val="009D5F7D"/>
    <w:rsid w:val="009D6C00"/>
    <w:rsid w:val="009E4315"/>
    <w:rsid w:val="009E4D65"/>
    <w:rsid w:val="009E4F49"/>
    <w:rsid w:val="009E6419"/>
    <w:rsid w:val="009E702A"/>
    <w:rsid w:val="009E7209"/>
    <w:rsid w:val="009F01AD"/>
    <w:rsid w:val="009F07D9"/>
    <w:rsid w:val="009F4091"/>
    <w:rsid w:val="009F49D8"/>
    <w:rsid w:val="009F61DB"/>
    <w:rsid w:val="00A00AE9"/>
    <w:rsid w:val="00A00D39"/>
    <w:rsid w:val="00A0400D"/>
    <w:rsid w:val="00A0625E"/>
    <w:rsid w:val="00A100F6"/>
    <w:rsid w:val="00A10633"/>
    <w:rsid w:val="00A10FDD"/>
    <w:rsid w:val="00A1269D"/>
    <w:rsid w:val="00A128FE"/>
    <w:rsid w:val="00A13324"/>
    <w:rsid w:val="00A13BDA"/>
    <w:rsid w:val="00A14732"/>
    <w:rsid w:val="00A15546"/>
    <w:rsid w:val="00A322F8"/>
    <w:rsid w:val="00A3606D"/>
    <w:rsid w:val="00A40FC8"/>
    <w:rsid w:val="00A416CB"/>
    <w:rsid w:val="00A43FF9"/>
    <w:rsid w:val="00A4470F"/>
    <w:rsid w:val="00A520C7"/>
    <w:rsid w:val="00A520C9"/>
    <w:rsid w:val="00A52B52"/>
    <w:rsid w:val="00A539FC"/>
    <w:rsid w:val="00A55104"/>
    <w:rsid w:val="00A55A4B"/>
    <w:rsid w:val="00A56B7C"/>
    <w:rsid w:val="00A57C44"/>
    <w:rsid w:val="00A623B9"/>
    <w:rsid w:val="00A65D23"/>
    <w:rsid w:val="00A70972"/>
    <w:rsid w:val="00A70F6D"/>
    <w:rsid w:val="00A74287"/>
    <w:rsid w:val="00A74F19"/>
    <w:rsid w:val="00A83F9B"/>
    <w:rsid w:val="00A913C6"/>
    <w:rsid w:val="00A932D3"/>
    <w:rsid w:val="00AA1438"/>
    <w:rsid w:val="00AA42BC"/>
    <w:rsid w:val="00AA56C5"/>
    <w:rsid w:val="00AB2742"/>
    <w:rsid w:val="00AB7364"/>
    <w:rsid w:val="00AC0D69"/>
    <w:rsid w:val="00AC403B"/>
    <w:rsid w:val="00AD0614"/>
    <w:rsid w:val="00AD1FFE"/>
    <w:rsid w:val="00AD2643"/>
    <w:rsid w:val="00AD30A4"/>
    <w:rsid w:val="00AD3170"/>
    <w:rsid w:val="00AD52F3"/>
    <w:rsid w:val="00AD5417"/>
    <w:rsid w:val="00AD75C4"/>
    <w:rsid w:val="00AE0D94"/>
    <w:rsid w:val="00AE6648"/>
    <w:rsid w:val="00AF07C8"/>
    <w:rsid w:val="00AF0C73"/>
    <w:rsid w:val="00AF21B9"/>
    <w:rsid w:val="00AF319F"/>
    <w:rsid w:val="00AF6ADA"/>
    <w:rsid w:val="00AF711C"/>
    <w:rsid w:val="00B0040F"/>
    <w:rsid w:val="00B011BD"/>
    <w:rsid w:val="00B015C6"/>
    <w:rsid w:val="00B03E64"/>
    <w:rsid w:val="00B05358"/>
    <w:rsid w:val="00B05907"/>
    <w:rsid w:val="00B10A2C"/>
    <w:rsid w:val="00B119F8"/>
    <w:rsid w:val="00B15701"/>
    <w:rsid w:val="00B21A16"/>
    <w:rsid w:val="00B23D8A"/>
    <w:rsid w:val="00B243D6"/>
    <w:rsid w:val="00B24E35"/>
    <w:rsid w:val="00B3121B"/>
    <w:rsid w:val="00B34599"/>
    <w:rsid w:val="00B400D7"/>
    <w:rsid w:val="00B40F2E"/>
    <w:rsid w:val="00B42456"/>
    <w:rsid w:val="00B426C5"/>
    <w:rsid w:val="00B46DBB"/>
    <w:rsid w:val="00B52C86"/>
    <w:rsid w:val="00B53F8E"/>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25C3"/>
    <w:rsid w:val="00BA6569"/>
    <w:rsid w:val="00BA6D19"/>
    <w:rsid w:val="00BA77D2"/>
    <w:rsid w:val="00BB0322"/>
    <w:rsid w:val="00BB0364"/>
    <w:rsid w:val="00BB04BF"/>
    <w:rsid w:val="00BB0BB7"/>
    <w:rsid w:val="00BB2E3A"/>
    <w:rsid w:val="00BB6CC6"/>
    <w:rsid w:val="00BB76F7"/>
    <w:rsid w:val="00BC0997"/>
    <w:rsid w:val="00BC1E5A"/>
    <w:rsid w:val="00BC4A62"/>
    <w:rsid w:val="00BD2F7F"/>
    <w:rsid w:val="00BD4DD2"/>
    <w:rsid w:val="00BD4F1F"/>
    <w:rsid w:val="00BD5C5B"/>
    <w:rsid w:val="00BE0377"/>
    <w:rsid w:val="00BE227A"/>
    <w:rsid w:val="00BE4E52"/>
    <w:rsid w:val="00BF07DA"/>
    <w:rsid w:val="00BF32AA"/>
    <w:rsid w:val="00BF4046"/>
    <w:rsid w:val="00BF49B9"/>
    <w:rsid w:val="00C01912"/>
    <w:rsid w:val="00C02915"/>
    <w:rsid w:val="00C030A0"/>
    <w:rsid w:val="00C047F1"/>
    <w:rsid w:val="00C05F25"/>
    <w:rsid w:val="00C07D50"/>
    <w:rsid w:val="00C11C6D"/>
    <w:rsid w:val="00C16992"/>
    <w:rsid w:val="00C203A9"/>
    <w:rsid w:val="00C21CB4"/>
    <w:rsid w:val="00C21EAE"/>
    <w:rsid w:val="00C223CB"/>
    <w:rsid w:val="00C239E4"/>
    <w:rsid w:val="00C269AC"/>
    <w:rsid w:val="00C27316"/>
    <w:rsid w:val="00C3028D"/>
    <w:rsid w:val="00C30DC7"/>
    <w:rsid w:val="00C36122"/>
    <w:rsid w:val="00C36D42"/>
    <w:rsid w:val="00C431E4"/>
    <w:rsid w:val="00C43775"/>
    <w:rsid w:val="00C4589E"/>
    <w:rsid w:val="00C477BC"/>
    <w:rsid w:val="00C50052"/>
    <w:rsid w:val="00C50ECD"/>
    <w:rsid w:val="00C55C41"/>
    <w:rsid w:val="00C61300"/>
    <w:rsid w:val="00C63306"/>
    <w:rsid w:val="00C6363B"/>
    <w:rsid w:val="00C70F0B"/>
    <w:rsid w:val="00C801CB"/>
    <w:rsid w:val="00C80451"/>
    <w:rsid w:val="00C85E6B"/>
    <w:rsid w:val="00C90925"/>
    <w:rsid w:val="00C921D4"/>
    <w:rsid w:val="00C93EE3"/>
    <w:rsid w:val="00C9464A"/>
    <w:rsid w:val="00C946B7"/>
    <w:rsid w:val="00C94BB8"/>
    <w:rsid w:val="00CA0D68"/>
    <w:rsid w:val="00CA29DA"/>
    <w:rsid w:val="00CA4BD7"/>
    <w:rsid w:val="00CA5531"/>
    <w:rsid w:val="00CA771B"/>
    <w:rsid w:val="00CA77D1"/>
    <w:rsid w:val="00CA7E39"/>
    <w:rsid w:val="00CB14F0"/>
    <w:rsid w:val="00CB2BC8"/>
    <w:rsid w:val="00CB4EC5"/>
    <w:rsid w:val="00CC165B"/>
    <w:rsid w:val="00CC1CF1"/>
    <w:rsid w:val="00CC214D"/>
    <w:rsid w:val="00CD66A3"/>
    <w:rsid w:val="00CE0D85"/>
    <w:rsid w:val="00CE54E5"/>
    <w:rsid w:val="00CF07F2"/>
    <w:rsid w:val="00CF1813"/>
    <w:rsid w:val="00CF235B"/>
    <w:rsid w:val="00CF2AD3"/>
    <w:rsid w:val="00D011B0"/>
    <w:rsid w:val="00D03CB3"/>
    <w:rsid w:val="00D05979"/>
    <w:rsid w:val="00D0648D"/>
    <w:rsid w:val="00D1043A"/>
    <w:rsid w:val="00D104FC"/>
    <w:rsid w:val="00D14155"/>
    <w:rsid w:val="00D142E5"/>
    <w:rsid w:val="00D14BBC"/>
    <w:rsid w:val="00D15C36"/>
    <w:rsid w:val="00D222F5"/>
    <w:rsid w:val="00D23891"/>
    <w:rsid w:val="00D254F4"/>
    <w:rsid w:val="00D26DF5"/>
    <w:rsid w:val="00D32C4F"/>
    <w:rsid w:val="00D36F4A"/>
    <w:rsid w:val="00D37EFF"/>
    <w:rsid w:val="00D50A1F"/>
    <w:rsid w:val="00D549AB"/>
    <w:rsid w:val="00D5549D"/>
    <w:rsid w:val="00D5759B"/>
    <w:rsid w:val="00D600E2"/>
    <w:rsid w:val="00D606BF"/>
    <w:rsid w:val="00D6387E"/>
    <w:rsid w:val="00D64B51"/>
    <w:rsid w:val="00D64F74"/>
    <w:rsid w:val="00D6772B"/>
    <w:rsid w:val="00D7014D"/>
    <w:rsid w:val="00D71480"/>
    <w:rsid w:val="00D71A56"/>
    <w:rsid w:val="00D71F6C"/>
    <w:rsid w:val="00D736FC"/>
    <w:rsid w:val="00D7432D"/>
    <w:rsid w:val="00D74E39"/>
    <w:rsid w:val="00D752EF"/>
    <w:rsid w:val="00D769D4"/>
    <w:rsid w:val="00D77F70"/>
    <w:rsid w:val="00D82CE2"/>
    <w:rsid w:val="00D84F25"/>
    <w:rsid w:val="00D92B0E"/>
    <w:rsid w:val="00D94F2C"/>
    <w:rsid w:val="00D96B80"/>
    <w:rsid w:val="00D97250"/>
    <w:rsid w:val="00DA177D"/>
    <w:rsid w:val="00DA291E"/>
    <w:rsid w:val="00DA492F"/>
    <w:rsid w:val="00DB08CE"/>
    <w:rsid w:val="00DB0E3C"/>
    <w:rsid w:val="00DB222D"/>
    <w:rsid w:val="00DB4E79"/>
    <w:rsid w:val="00DC2280"/>
    <w:rsid w:val="00DC230E"/>
    <w:rsid w:val="00DD0E39"/>
    <w:rsid w:val="00DD2949"/>
    <w:rsid w:val="00DD5A94"/>
    <w:rsid w:val="00DD7A9E"/>
    <w:rsid w:val="00DD7D8F"/>
    <w:rsid w:val="00DE3ADE"/>
    <w:rsid w:val="00DE4974"/>
    <w:rsid w:val="00DE6565"/>
    <w:rsid w:val="00DF0872"/>
    <w:rsid w:val="00DF1417"/>
    <w:rsid w:val="00DF1A3C"/>
    <w:rsid w:val="00DF2A11"/>
    <w:rsid w:val="00DF361E"/>
    <w:rsid w:val="00DF3D47"/>
    <w:rsid w:val="00DF5D77"/>
    <w:rsid w:val="00E00319"/>
    <w:rsid w:val="00E01C47"/>
    <w:rsid w:val="00E01FC6"/>
    <w:rsid w:val="00E02B2D"/>
    <w:rsid w:val="00E14686"/>
    <w:rsid w:val="00E231BA"/>
    <w:rsid w:val="00E325BB"/>
    <w:rsid w:val="00E3315C"/>
    <w:rsid w:val="00E4061E"/>
    <w:rsid w:val="00E438D1"/>
    <w:rsid w:val="00E44F4F"/>
    <w:rsid w:val="00E50FD6"/>
    <w:rsid w:val="00E51713"/>
    <w:rsid w:val="00E520DA"/>
    <w:rsid w:val="00E53B53"/>
    <w:rsid w:val="00E54FB1"/>
    <w:rsid w:val="00E620A2"/>
    <w:rsid w:val="00E62265"/>
    <w:rsid w:val="00E63508"/>
    <w:rsid w:val="00E63A4E"/>
    <w:rsid w:val="00E67874"/>
    <w:rsid w:val="00E678F8"/>
    <w:rsid w:val="00E67995"/>
    <w:rsid w:val="00E701A3"/>
    <w:rsid w:val="00E7332F"/>
    <w:rsid w:val="00E7584D"/>
    <w:rsid w:val="00E77032"/>
    <w:rsid w:val="00E81207"/>
    <w:rsid w:val="00E81F03"/>
    <w:rsid w:val="00E829FC"/>
    <w:rsid w:val="00E82A24"/>
    <w:rsid w:val="00E84737"/>
    <w:rsid w:val="00E86995"/>
    <w:rsid w:val="00E876ED"/>
    <w:rsid w:val="00E929BF"/>
    <w:rsid w:val="00E929D0"/>
    <w:rsid w:val="00E95516"/>
    <w:rsid w:val="00E95983"/>
    <w:rsid w:val="00EA0C15"/>
    <w:rsid w:val="00EA155E"/>
    <w:rsid w:val="00EA46AC"/>
    <w:rsid w:val="00EA565A"/>
    <w:rsid w:val="00EA5E4B"/>
    <w:rsid w:val="00EA733C"/>
    <w:rsid w:val="00EB2B12"/>
    <w:rsid w:val="00EB314F"/>
    <w:rsid w:val="00EB52A0"/>
    <w:rsid w:val="00EB570A"/>
    <w:rsid w:val="00EB5E3C"/>
    <w:rsid w:val="00EB664B"/>
    <w:rsid w:val="00EB6B84"/>
    <w:rsid w:val="00EB7E89"/>
    <w:rsid w:val="00EC08DC"/>
    <w:rsid w:val="00EC1E18"/>
    <w:rsid w:val="00EC345E"/>
    <w:rsid w:val="00EC34EE"/>
    <w:rsid w:val="00EC4F9C"/>
    <w:rsid w:val="00EC50AE"/>
    <w:rsid w:val="00ED0903"/>
    <w:rsid w:val="00ED2243"/>
    <w:rsid w:val="00EE295D"/>
    <w:rsid w:val="00EE2F05"/>
    <w:rsid w:val="00EE37D5"/>
    <w:rsid w:val="00EE3E06"/>
    <w:rsid w:val="00EE4285"/>
    <w:rsid w:val="00EF0549"/>
    <w:rsid w:val="00EF3C71"/>
    <w:rsid w:val="00F00C19"/>
    <w:rsid w:val="00F00CEA"/>
    <w:rsid w:val="00F03DFB"/>
    <w:rsid w:val="00F21F8C"/>
    <w:rsid w:val="00F22633"/>
    <w:rsid w:val="00F234A7"/>
    <w:rsid w:val="00F24790"/>
    <w:rsid w:val="00F258E5"/>
    <w:rsid w:val="00F26179"/>
    <w:rsid w:val="00F276CE"/>
    <w:rsid w:val="00F37822"/>
    <w:rsid w:val="00F41F90"/>
    <w:rsid w:val="00F42311"/>
    <w:rsid w:val="00F44FF5"/>
    <w:rsid w:val="00F47407"/>
    <w:rsid w:val="00F47597"/>
    <w:rsid w:val="00F4785B"/>
    <w:rsid w:val="00F47988"/>
    <w:rsid w:val="00F55429"/>
    <w:rsid w:val="00F56503"/>
    <w:rsid w:val="00F61DC4"/>
    <w:rsid w:val="00F643BF"/>
    <w:rsid w:val="00F65753"/>
    <w:rsid w:val="00F65D90"/>
    <w:rsid w:val="00F65EB1"/>
    <w:rsid w:val="00F66D39"/>
    <w:rsid w:val="00F67CFE"/>
    <w:rsid w:val="00F71A9B"/>
    <w:rsid w:val="00F7280A"/>
    <w:rsid w:val="00F7463D"/>
    <w:rsid w:val="00F81EF4"/>
    <w:rsid w:val="00F82310"/>
    <w:rsid w:val="00F83EED"/>
    <w:rsid w:val="00F87A3A"/>
    <w:rsid w:val="00F908DC"/>
    <w:rsid w:val="00F91CA1"/>
    <w:rsid w:val="00F94217"/>
    <w:rsid w:val="00F95218"/>
    <w:rsid w:val="00F95D63"/>
    <w:rsid w:val="00FB2504"/>
    <w:rsid w:val="00FB3170"/>
    <w:rsid w:val="00FB3436"/>
    <w:rsid w:val="00FB4A7F"/>
    <w:rsid w:val="00FB7DA5"/>
    <w:rsid w:val="00FC0305"/>
    <w:rsid w:val="00FC2EBE"/>
    <w:rsid w:val="00FC50F1"/>
    <w:rsid w:val="00FC6358"/>
    <w:rsid w:val="00FC788C"/>
    <w:rsid w:val="00FC7C91"/>
    <w:rsid w:val="00FD0A57"/>
    <w:rsid w:val="00FD264A"/>
    <w:rsid w:val="00FD40FB"/>
    <w:rsid w:val="00FD55EB"/>
    <w:rsid w:val="00FD5E68"/>
    <w:rsid w:val="00FD71D0"/>
    <w:rsid w:val="00FD7CD9"/>
    <w:rsid w:val="00FE1161"/>
    <w:rsid w:val="00FE78D3"/>
    <w:rsid w:val="00FF2656"/>
    <w:rsid w:val="00FF382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0AF2-3D78-4C40-B01F-580667DB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3546</Words>
  <Characters>20217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Андрей</cp:lastModifiedBy>
  <cp:revision>9</cp:revision>
  <cp:lastPrinted>2021-05-11T04:18:00Z</cp:lastPrinted>
  <dcterms:created xsi:type="dcterms:W3CDTF">2025-01-15T08:17:00Z</dcterms:created>
  <dcterms:modified xsi:type="dcterms:W3CDTF">2026-02-09T11:04:00Z</dcterms:modified>
</cp:coreProperties>
</file>