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0" w:rsidRPr="00B10FBC" w:rsidRDefault="00D55BBF" w:rsidP="005075E7">
      <w:pPr>
        <w:shd w:val="clear" w:color="auto" w:fill="FFFFFF"/>
        <w:jc w:val="center"/>
        <w:rPr>
          <w:b/>
        </w:rPr>
      </w:pPr>
      <w:r w:rsidRPr="00B10FBC">
        <w:rPr>
          <w:b/>
        </w:rPr>
        <w:t>Установка противопожарная вы</w:t>
      </w:r>
      <w:r w:rsidR="0012092E" w:rsidRPr="00B10FBC">
        <w:rPr>
          <w:b/>
        </w:rPr>
        <w:t xml:space="preserve">сокого давления (УПВД) «Ермак» </w:t>
      </w:r>
      <w:r w:rsidRPr="00B10FBC">
        <w:rPr>
          <w:b/>
        </w:rPr>
        <w:t>или эквивалент</w:t>
      </w:r>
    </w:p>
    <w:p w:rsidR="004751E0" w:rsidRPr="00B10FBC" w:rsidRDefault="004751E0" w:rsidP="005075E7">
      <w:pPr>
        <w:shd w:val="clear" w:color="auto" w:fill="FFFFFF"/>
        <w:jc w:val="center"/>
        <w:rPr>
          <w:b/>
        </w:rPr>
      </w:pPr>
      <w:r w:rsidRPr="00B10FBC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430057" w:rsidRPr="00B10FBC" w:rsidRDefault="00430057" w:rsidP="005075E7"/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8081"/>
        <w:gridCol w:w="2834"/>
        <w:gridCol w:w="850"/>
        <w:gridCol w:w="763"/>
      </w:tblGrid>
      <w:tr w:rsidR="0073681E" w:rsidRPr="00B10FBC" w:rsidTr="00733F4A">
        <w:trPr>
          <w:trHeight w:val="20"/>
        </w:trPr>
        <w:tc>
          <w:tcPr>
            <w:tcW w:w="229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 xml:space="preserve">№ </w:t>
            </w:r>
            <w:proofErr w:type="gramStart"/>
            <w:r w:rsidRPr="00B10FBC">
              <w:rPr>
                <w:b/>
              </w:rPr>
              <w:t>п</w:t>
            </w:r>
            <w:proofErr w:type="gramEnd"/>
            <w:r w:rsidRPr="00B10FBC">
              <w:rPr>
                <w:b/>
              </w:rPr>
              <w:t>/п</w:t>
            </w:r>
          </w:p>
        </w:tc>
        <w:tc>
          <w:tcPr>
            <w:tcW w:w="731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Наименование товара</w:t>
            </w:r>
          </w:p>
        </w:tc>
        <w:tc>
          <w:tcPr>
            <w:tcW w:w="2606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B10FBC">
              <w:rPr>
                <w:b/>
              </w:rPr>
              <w:t xml:space="preserve"> </w:t>
            </w:r>
            <w:r w:rsidRPr="00B10FBC">
              <w:rPr>
                <w:b/>
              </w:rPr>
              <w:t>единицы измерения показателя</w:t>
            </w:r>
          </w:p>
        </w:tc>
        <w:tc>
          <w:tcPr>
            <w:tcW w:w="914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Описание, значение</w:t>
            </w:r>
          </w:p>
        </w:tc>
        <w:tc>
          <w:tcPr>
            <w:tcW w:w="274" w:type="pct"/>
            <w:vAlign w:val="center"/>
          </w:tcPr>
          <w:p w:rsidR="004751E0" w:rsidRPr="00B10FBC" w:rsidRDefault="00DD0274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Ед. изм</w:t>
            </w:r>
            <w:r w:rsidR="004751E0" w:rsidRPr="00B10FBC">
              <w:rPr>
                <w:b/>
              </w:rPr>
              <w:t>.</w:t>
            </w:r>
          </w:p>
        </w:tc>
        <w:tc>
          <w:tcPr>
            <w:tcW w:w="246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Кол-во</w:t>
            </w:r>
          </w:p>
        </w:tc>
      </w:tr>
      <w:tr w:rsidR="006C7F09" w:rsidRPr="00B10FBC" w:rsidTr="00951A18">
        <w:trPr>
          <w:trHeight w:val="20"/>
        </w:trPr>
        <w:tc>
          <w:tcPr>
            <w:tcW w:w="229" w:type="pct"/>
            <w:vMerge w:val="restart"/>
          </w:tcPr>
          <w:p w:rsidR="006C7F09" w:rsidRPr="00B10FBC" w:rsidRDefault="006C7F09" w:rsidP="005075E7">
            <w:pPr>
              <w:pStyle w:val="a4"/>
              <w:jc w:val="center"/>
            </w:pPr>
            <w:r w:rsidRPr="00B10FBC">
              <w:t>1.</w:t>
            </w:r>
          </w:p>
        </w:tc>
        <w:tc>
          <w:tcPr>
            <w:tcW w:w="731" w:type="pct"/>
            <w:vMerge w:val="restart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Установка противопожарная в</w:t>
            </w:r>
            <w:r w:rsidR="0012092E" w:rsidRPr="00B10FBC">
              <w:rPr>
                <w:sz w:val="24"/>
                <w:szCs w:val="24"/>
              </w:rPr>
              <w:t>ысокого давления (УПВД) «Ермак»</w:t>
            </w:r>
            <w:r w:rsidRPr="00B10FBC">
              <w:rPr>
                <w:sz w:val="24"/>
                <w:szCs w:val="24"/>
              </w:rPr>
              <w:t xml:space="preserve"> или эквивалент</w:t>
            </w:r>
          </w:p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</w:tcPr>
          <w:p w:rsidR="006C7F09" w:rsidRPr="00B10FBC" w:rsidRDefault="00EF358B" w:rsidP="00357AD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914" w:type="pct"/>
            <w:vAlign w:val="center"/>
          </w:tcPr>
          <w:p w:rsidR="006C7F09" w:rsidRPr="00B10FBC" w:rsidRDefault="00EF358B" w:rsidP="00D900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Моторизированное средство, предназначенное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для </w:t>
            </w:r>
            <w:r w:rsidR="00D90082" w:rsidRPr="00B10FBC">
              <w:rPr>
                <w:color w:val="000000"/>
                <w:sz w:val="24"/>
                <w:szCs w:val="24"/>
              </w:rPr>
              <w:t xml:space="preserve">оперативного 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тушения пожаров </w:t>
            </w:r>
            <w:r w:rsidR="00D90082" w:rsidRPr="00B10FBC">
              <w:rPr>
                <w:color w:val="000000"/>
                <w:sz w:val="24"/>
                <w:szCs w:val="24"/>
              </w:rPr>
              <w:t xml:space="preserve">путем подачи водной струи из различных емкостей и других источников чистой воды под высоким давлением </w:t>
            </w:r>
          </w:p>
        </w:tc>
        <w:tc>
          <w:tcPr>
            <w:tcW w:w="274" w:type="pct"/>
            <w:vMerge w:val="restart"/>
          </w:tcPr>
          <w:p w:rsidR="006C7F09" w:rsidRPr="00B10FBC" w:rsidRDefault="009A7152" w:rsidP="009A7152">
            <w:pPr>
              <w:pStyle w:val="a4"/>
              <w:jc w:val="center"/>
            </w:pPr>
            <w:r w:rsidRPr="00B10FBC">
              <w:t>шт.</w:t>
            </w:r>
          </w:p>
          <w:p w:rsidR="00594122" w:rsidRPr="00B10FBC" w:rsidRDefault="00594122" w:rsidP="009A7152">
            <w:pPr>
              <w:pStyle w:val="a4"/>
              <w:jc w:val="center"/>
            </w:pPr>
          </w:p>
        </w:tc>
        <w:tc>
          <w:tcPr>
            <w:tcW w:w="246" w:type="pct"/>
            <w:vMerge w:val="restart"/>
          </w:tcPr>
          <w:p w:rsidR="006C7F09" w:rsidRPr="00B10FBC" w:rsidRDefault="00951A18" w:rsidP="00951A18">
            <w:pPr>
              <w:pStyle w:val="a4"/>
              <w:jc w:val="center"/>
              <w:rPr>
                <w:b/>
                <w:lang w:val="en-US"/>
              </w:rPr>
            </w:pPr>
            <w:r w:rsidRPr="00B10FBC">
              <w:rPr>
                <w:b/>
                <w:highlight w:val="red"/>
                <w:lang w:val="en-US"/>
              </w:rPr>
              <w:t>___</w:t>
            </w:r>
          </w:p>
        </w:tc>
      </w:tr>
      <w:tr w:rsidR="00EF358B" w:rsidRPr="00B10FBC" w:rsidTr="0029549E">
        <w:trPr>
          <w:trHeight w:val="20"/>
        </w:trPr>
        <w:tc>
          <w:tcPr>
            <w:tcW w:w="229" w:type="pct"/>
            <w:vMerge/>
          </w:tcPr>
          <w:p w:rsidR="00EF358B" w:rsidRPr="00B10FBC" w:rsidRDefault="00EF358B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</w:tcPr>
          <w:p w:rsidR="00EF358B" w:rsidRPr="00B10FBC" w:rsidRDefault="00EF358B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:rsidR="00EF358B" w:rsidRPr="00B10FBC" w:rsidRDefault="0029549E" w:rsidP="002954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Конструкция</w:t>
            </w:r>
          </w:p>
        </w:tc>
        <w:tc>
          <w:tcPr>
            <w:tcW w:w="914" w:type="pct"/>
            <w:vAlign w:val="center"/>
          </w:tcPr>
          <w:p w:rsidR="00EF358B" w:rsidRPr="00B10FBC" w:rsidRDefault="00733F4A" w:rsidP="0029549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состоит из металлической рамы, на которой установлены двигатель, насос высокого давления, тубус-смеситель, пистолет, </w:t>
            </w:r>
            <w:r w:rsidR="0029549E" w:rsidRPr="00B10FBC">
              <w:rPr>
                <w:color w:val="000000"/>
                <w:sz w:val="24"/>
                <w:szCs w:val="24"/>
              </w:rPr>
              <w:t>барабан</w:t>
            </w:r>
            <w:r w:rsidR="004F52A9" w:rsidRPr="00B10FBC">
              <w:rPr>
                <w:color w:val="000000"/>
                <w:sz w:val="24"/>
                <w:szCs w:val="24"/>
              </w:rPr>
              <w:t xml:space="preserve"> и намотанный на него</w:t>
            </w:r>
            <w:r w:rsidRPr="00B10FBC">
              <w:rPr>
                <w:color w:val="000000"/>
                <w:sz w:val="24"/>
                <w:szCs w:val="24"/>
              </w:rPr>
              <w:t xml:space="preserve"> шланг высокого давления</w:t>
            </w:r>
          </w:p>
        </w:tc>
        <w:tc>
          <w:tcPr>
            <w:tcW w:w="274" w:type="pct"/>
            <w:vMerge/>
          </w:tcPr>
          <w:p w:rsidR="00EF358B" w:rsidRPr="00B10FBC" w:rsidRDefault="00EF358B" w:rsidP="009A7152">
            <w:pPr>
              <w:pStyle w:val="a4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EF358B" w:rsidRPr="00B10FBC" w:rsidRDefault="00EF358B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12092E" w:rsidP="0078022C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914" w:type="pct"/>
            <w:vAlign w:val="center"/>
          </w:tcPr>
          <w:p w:rsidR="006C7F09" w:rsidRPr="00B10FBC" w:rsidRDefault="00CB3E05" w:rsidP="00F46A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  <w:lang w:eastAsia="en-US"/>
              </w:rPr>
              <w:t>4-тактный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12092E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Мощность</w:t>
            </w:r>
            <w:r w:rsidR="00DC2E65" w:rsidRPr="00B10FBC">
              <w:rPr>
                <w:color w:val="000000"/>
                <w:sz w:val="24"/>
                <w:szCs w:val="24"/>
              </w:rPr>
              <w:t xml:space="preserve"> двигателя</w:t>
            </w:r>
            <w:r w:rsidRPr="00B10FBC">
              <w:rPr>
                <w:color w:val="000000"/>
                <w:sz w:val="24"/>
                <w:szCs w:val="24"/>
              </w:rPr>
              <w:t>, кВт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55BBF" w:rsidRPr="00B10FBC">
              <w:rPr>
                <w:color w:val="000000"/>
                <w:sz w:val="24"/>
                <w:szCs w:val="24"/>
              </w:rPr>
              <w:t>л.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="00D55BBF" w:rsidRPr="00B10FB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14" w:type="pct"/>
            <w:vAlign w:val="center"/>
          </w:tcPr>
          <w:p w:rsidR="006C7F09" w:rsidRPr="00B10FBC" w:rsidRDefault="00D55BBF" w:rsidP="009315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4,</w:t>
            </w:r>
            <w:r w:rsidR="00931504" w:rsidRPr="00B10FBC">
              <w:rPr>
                <w:color w:val="000000"/>
                <w:sz w:val="24"/>
                <w:szCs w:val="24"/>
              </w:rPr>
              <w:t>1</w:t>
            </w:r>
            <w:r w:rsidRPr="00B10FBC">
              <w:rPr>
                <w:color w:val="000000"/>
                <w:sz w:val="24"/>
                <w:szCs w:val="24"/>
              </w:rPr>
              <w:t xml:space="preserve"> (</w:t>
            </w:r>
            <w:r w:rsidR="00931504" w:rsidRPr="00B10FBC">
              <w:rPr>
                <w:color w:val="000000"/>
                <w:sz w:val="24"/>
                <w:szCs w:val="24"/>
              </w:rPr>
              <w:t>5</w:t>
            </w:r>
            <w:r w:rsidRPr="00B10FBC">
              <w:rPr>
                <w:color w:val="000000"/>
                <w:sz w:val="24"/>
                <w:szCs w:val="24"/>
              </w:rPr>
              <w:t>,5)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Расход топлива,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B10FBC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914" w:type="pct"/>
            <w:vAlign w:val="center"/>
          </w:tcPr>
          <w:p w:rsidR="006C7F09" w:rsidRPr="00B10FBC" w:rsidRDefault="00D55BBF" w:rsidP="008B5E70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не </w:t>
            </w:r>
            <w:r w:rsidR="00594A97">
              <w:rPr>
                <w:color w:val="000000"/>
                <w:sz w:val="24"/>
                <w:szCs w:val="24"/>
              </w:rPr>
              <w:t>менее</w:t>
            </w:r>
            <w:r w:rsidRPr="00B10FBC">
              <w:rPr>
                <w:color w:val="000000"/>
                <w:sz w:val="24"/>
                <w:szCs w:val="24"/>
              </w:rPr>
              <w:t xml:space="preserve"> </w:t>
            </w:r>
            <w:r w:rsidR="008B5E70">
              <w:rPr>
                <w:color w:val="000000"/>
                <w:sz w:val="24"/>
                <w:szCs w:val="24"/>
              </w:rPr>
              <w:t>2</w:t>
            </w:r>
            <w:r w:rsidRPr="00B10FBC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Насос аксиально-поршневой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Расход жидкости,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B10FBC">
              <w:rPr>
                <w:color w:val="000000"/>
                <w:sz w:val="24"/>
                <w:szCs w:val="24"/>
              </w:rPr>
              <w:t>/мин.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не более 10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233126" w:rsidP="0078022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Дальность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струи, 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DC2E65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не менее</w:t>
            </w:r>
            <w:r w:rsidR="00D55BBF" w:rsidRPr="00B10FB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Давление на выходе, атм.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170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Длина шланга высокого давления,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Вес УПВД, кг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более 62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Габаритные размеры УПВД</w:t>
            </w:r>
            <w:r w:rsidR="00085C2A">
              <w:t>(ДхШхВ)</w:t>
            </w:r>
            <w:bookmarkStart w:id="0" w:name="_GoBack"/>
            <w:bookmarkEnd w:id="0"/>
            <w:r w:rsidRPr="00B10FBC"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более 650х550х550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3519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Откидные ручки</w:t>
            </w:r>
            <w:r w:rsidR="00EF358B" w:rsidRPr="00B10FBC">
              <w:rPr>
                <w:color w:val="000000"/>
                <w:sz w:val="24"/>
                <w:szCs w:val="24"/>
              </w:rPr>
              <w:t xml:space="preserve"> на раме УПВД</w:t>
            </w:r>
            <w:r w:rsidRPr="00B10FBC">
              <w:rPr>
                <w:color w:val="000000"/>
                <w:sz w:val="24"/>
                <w:szCs w:val="24"/>
              </w:rPr>
              <w:t xml:space="preserve"> для погрузки и переноски</w:t>
            </w:r>
            <w:r w:rsidR="00EF358B" w:rsidRPr="00B10FBC">
              <w:rPr>
                <w:color w:val="000000"/>
                <w:sz w:val="24"/>
                <w:szCs w:val="24"/>
              </w:rPr>
              <w:t>, которые в нерабочем положении убира</w:t>
            </w:r>
            <w:r w:rsidR="003519B5" w:rsidRPr="00B10FBC">
              <w:rPr>
                <w:color w:val="000000"/>
                <w:sz w:val="24"/>
                <w:szCs w:val="24"/>
              </w:rPr>
              <w:t>ются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внутрь рамы и не выступа</w:t>
            </w:r>
            <w:r w:rsidR="003519B5" w:rsidRPr="00B10FBC">
              <w:rPr>
                <w:color w:val="000000"/>
                <w:sz w:val="24"/>
                <w:szCs w:val="24"/>
              </w:rPr>
              <w:t>ют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з</w:t>
            </w:r>
            <w:r w:rsidR="00EF358B" w:rsidRPr="00B10FBC">
              <w:rPr>
                <w:color w:val="000000"/>
                <w:sz w:val="24"/>
                <w:szCs w:val="24"/>
              </w:rPr>
              <w:t>а её габариты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845BCC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845BCC" w:rsidRPr="00B10FBC" w:rsidRDefault="00845BCC" w:rsidP="003519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 откидных ручках для переноски и на ручке барабана имеются пластиковые рукояти</w:t>
            </w:r>
          </w:p>
        </w:tc>
        <w:tc>
          <w:tcPr>
            <w:tcW w:w="914" w:type="pct"/>
            <w:vAlign w:val="center"/>
          </w:tcPr>
          <w:p w:rsidR="00845BCC" w:rsidRPr="00B10FBC" w:rsidRDefault="00845BCC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12092E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Длина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откидных ручек, 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280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EF358B" w:rsidP="00DC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Барабан для шланга высокого давления </w:t>
            </w:r>
            <w:r w:rsidR="00DC2E65" w:rsidRPr="00B10FBC">
              <w:rPr>
                <w:color w:val="000000"/>
                <w:sz w:val="24"/>
                <w:szCs w:val="24"/>
              </w:rPr>
              <w:t>с</w:t>
            </w:r>
            <w:r w:rsidRPr="00B10FBC">
              <w:rPr>
                <w:color w:val="000000"/>
                <w:sz w:val="24"/>
                <w:szCs w:val="24"/>
              </w:rPr>
              <w:t xml:space="preserve"> откидной ручкой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EF358B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EF358B" w:rsidRPr="00B10FBC" w:rsidRDefault="00EF358B" w:rsidP="00DC2E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sz w:val="24"/>
                <w:szCs w:val="24"/>
                <w:lang w:eastAsia="en-US"/>
              </w:rPr>
              <w:t>Тубус-смеситель, жестко закреплённый на УПВД, подключа</w:t>
            </w:r>
            <w:r w:rsidR="00DC2E65" w:rsidRPr="00B10FBC">
              <w:rPr>
                <w:sz w:val="24"/>
                <w:szCs w:val="24"/>
                <w:lang w:eastAsia="en-US"/>
              </w:rPr>
              <w:t>ющийся</w:t>
            </w:r>
            <w:r w:rsidRPr="00B10FBC">
              <w:rPr>
                <w:sz w:val="24"/>
                <w:szCs w:val="24"/>
                <w:lang w:eastAsia="en-US"/>
              </w:rPr>
              <w:t xml:space="preserve"> к входной магистрали для использования смачивателя твердого (картриджа)</w:t>
            </w:r>
          </w:p>
        </w:tc>
        <w:tc>
          <w:tcPr>
            <w:tcW w:w="914" w:type="pct"/>
            <w:vAlign w:val="center"/>
          </w:tcPr>
          <w:p w:rsidR="00EF358B" w:rsidRPr="00B10FBC" w:rsidRDefault="00EF358B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  <w:rPr>
                <w:b/>
              </w:rPr>
            </w:pPr>
          </w:p>
        </w:tc>
      </w:tr>
      <w:tr w:rsidR="009839B2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9839B2" w:rsidRPr="00B10FBC" w:rsidRDefault="009839B2" w:rsidP="009839B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  <w:shd w:val="clear" w:color="auto" w:fill="FFFFFF"/>
              </w:rPr>
              <w:t>Крепление тубу</w:t>
            </w:r>
            <w:proofErr w:type="gramStart"/>
            <w:r w:rsidRPr="00B10FB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gramEnd"/>
            <w:r w:rsidRPr="00B10FBC">
              <w:rPr>
                <w:color w:val="000000"/>
                <w:sz w:val="24"/>
                <w:szCs w:val="24"/>
                <w:shd w:val="clear" w:color="auto" w:fill="FFFFFF"/>
              </w:rPr>
              <w:t>а-смесителя к раме УПВД обеспечивается металлической конструкцией, жестко приваренной к раме</w:t>
            </w:r>
          </w:p>
        </w:tc>
        <w:tc>
          <w:tcPr>
            <w:tcW w:w="914" w:type="pct"/>
            <w:vAlign w:val="center"/>
          </w:tcPr>
          <w:p w:rsidR="009839B2" w:rsidRPr="00B10FBC" w:rsidRDefault="009839B2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311C11" w:rsidP="00311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С</w:t>
            </w:r>
            <w:r w:rsidR="00D55BBF" w:rsidRPr="00B10FBC">
              <w:rPr>
                <w:color w:val="000000"/>
                <w:sz w:val="24"/>
                <w:szCs w:val="24"/>
              </w:rPr>
              <w:t>матывани</w:t>
            </w:r>
            <w:r w:rsidRPr="00B10FBC">
              <w:rPr>
                <w:color w:val="000000"/>
                <w:sz w:val="24"/>
                <w:szCs w:val="24"/>
              </w:rPr>
              <w:t>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и разматывани</w:t>
            </w:r>
            <w:r w:rsidRPr="00B10FBC">
              <w:rPr>
                <w:color w:val="000000"/>
                <w:sz w:val="24"/>
                <w:szCs w:val="24"/>
              </w:rPr>
              <w:t>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шланга высокого давления в рабочем режиме, т.е. при включенной подаче воды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DC2E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Пистолет рабочий, состоящий из двух частей и закрепленный внутри рамы байонетным </w:t>
            </w:r>
            <w:r w:rsidR="0007385E" w:rsidRPr="00B10FBC">
              <w:rPr>
                <w:color w:val="000000"/>
                <w:sz w:val="24"/>
                <w:szCs w:val="24"/>
              </w:rPr>
              <w:t>(быстросъемным</w:t>
            </w:r>
            <w:r w:rsidRPr="00B10FBC">
              <w:rPr>
                <w:color w:val="000000"/>
                <w:sz w:val="24"/>
                <w:szCs w:val="24"/>
              </w:rPr>
              <w:t>)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разъёмом</w:t>
            </w:r>
            <w:r w:rsidRPr="00B10FBC">
              <w:rPr>
                <w:color w:val="000000"/>
                <w:sz w:val="24"/>
                <w:szCs w:val="24"/>
              </w:rPr>
              <w:t>, для соединения с рукавом высокого давления</w:t>
            </w:r>
            <w:r w:rsidR="00DC2E65" w:rsidRPr="00B10FBC">
              <w:rPr>
                <w:color w:val="000000"/>
                <w:sz w:val="24"/>
                <w:szCs w:val="24"/>
              </w:rPr>
              <w:t>, в транспортном положении не выступающий за габариты рамы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357AD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Форсунка пистолета двухпозиционная для формирования компактной и распыленной струи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776A16" w:rsidP="00776A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Рукав всасывающий</w:t>
            </w:r>
          </w:p>
        </w:tc>
        <w:tc>
          <w:tcPr>
            <w:tcW w:w="914" w:type="pct"/>
            <w:vAlign w:val="center"/>
          </w:tcPr>
          <w:p w:rsidR="00D55BBF" w:rsidRPr="00B10FBC" w:rsidRDefault="00776A16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ВГ-18 (рабочее давление - 10 атм.) или эквивалент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597845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597845" w:rsidRPr="00B10FBC" w:rsidRDefault="00597845" w:rsidP="00776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Регулятор давления</w:t>
            </w:r>
          </w:p>
        </w:tc>
        <w:tc>
          <w:tcPr>
            <w:tcW w:w="914" w:type="pct"/>
            <w:vAlign w:val="center"/>
          </w:tcPr>
          <w:p w:rsidR="00597845" w:rsidRPr="00B10FBC" w:rsidRDefault="00597845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</w:tr>
      <w:tr w:rsidR="00597845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597845" w:rsidRPr="00B10FBC" w:rsidRDefault="00597845" w:rsidP="00776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Манометр</w:t>
            </w:r>
          </w:p>
        </w:tc>
        <w:tc>
          <w:tcPr>
            <w:tcW w:w="914" w:type="pct"/>
            <w:vAlign w:val="center"/>
          </w:tcPr>
          <w:p w:rsidR="00597845" w:rsidRPr="00B10FBC" w:rsidRDefault="00597845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C41C50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Длина рукава всасывающего,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C41C50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CB3E05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Гарантийный срок эксплуатации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с даты продажи</w:t>
            </w:r>
            <w:proofErr w:type="gramEnd"/>
            <w:r w:rsidR="0012092E" w:rsidRPr="00B10FBC">
              <w:rPr>
                <w:color w:val="000000"/>
                <w:sz w:val="24"/>
                <w:szCs w:val="24"/>
              </w:rPr>
              <w:t>, месяцев</w:t>
            </w:r>
          </w:p>
        </w:tc>
        <w:tc>
          <w:tcPr>
            <w:tcW w:w="914" w:type="pct"/>
            <w:vAlign w:val="center"/>
          </w:tcPr>
          <w:p w:rsidR="00D55BBF" w:rsidRPr="00B10FBC" w:rsidRDefault="0012092E" w:rsidP="0012092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C53D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Сертификат соответствия </w:t>
            </w:r>
            <w:r w:rsidR="008448A5" w:rsidRPr="00B10FBC">
              <w:rPr>
                <w:color w:val="000000"/>
                <w:sz w:val="24"/>
                <w:szCs w:val="24"/>
              </w:rPr>
              <w:t>пожарной безопасност</w:t>
            </w:r>
            <w:proofErr w:type="gramStart"/>
            <w:r w:rsidR="008448A5" w:rsidRPr="00B10FBC">
              <w:rPr>
                <w:color w:val="000000"/>
                <w:sz w:val="24"/>
                <w:szCs w:val="24"/>
              </w:rPr>
              <w:t>и</w:t>
            </w:r>
            <w:r w:rsidRPr="00B10FBC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B10FBC">
              <w:rPr>
                <w:color w:val="000000"/>
                <w:sz w:val="24"/>
                <w:szCs w:val="24"/>
              </w:rPr>
              <w:t>при поставке)</w:t>
            </w:r>
          </w:p>
        </w:tc>
        <w:tc>
          <w:tcPr>
            <w:tcW w:w="914" w:type="pct"/>
            <w:vAlign w:val="center"/>
          </w:tcPr>
          <w:p w:rsidR="00D55BBF" w:rsidRPr="00B10FBC" w:rsidRDefault="004951D4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</w:t>
            </w:r>
            <w:r w:rsidR="00D55BBF" w:rsidRPr="00B10FBC">
              <w:rPr>
                <w:color w:val="000000"/>
                <w:sz w:val="24"/>
                <w:szCs w:val="24"/>
              </w:rPr>
              <w:t>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</w:tbl>
    <w:p w:rsidR="004751E0" w:rsidRPr="00B10FBC" w:rsidRDefault="004751E0" w:rsidP="005075E7"/>
    <w:sectPr w:rsidR="004751E0" w:rsidRPr="00B10FBC" w:rsidSect="00AE33A0">
      <w:pgSz w:w="16838" w:h="11906" w:orient="landscape"/>
      <w:pgMar w:top="113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18D9"/>
    <w:rsid w:val="00015424"/>
    <w:rsid w:val="0001663C"/>
    <w:rsid w:val="00023A89"/>
    <w:rsid w:val="000402C4"/>
    <w:rsid w:val="00043CC1"/>
    <w:rsid w:val="00071100"/>
    <w:rsid w:val="0007385E"/>
    <w:rsid w:val="00077AE7"/>
    <w:rsid w:val="00085C2A"/>
    <w:rsid w:val="000A5A96"/>
    <w:rsid w:val="000B3E91"/>
    <w:rsid w:val="000B7A57"/>
    <w:rsid w:val="000C197F"/>
    <w:rsid w:val="000D37D5"/>
    <w:rsid w:val="00110FCB"/>
    <w:rsid w:val="00116A8D"/>
    <w:rsid w:val="0012092E"/>
    <w:rsid w:val="001265F2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233126"/>
    <w:rsid w:val="00273169"/>
    <w:rsid w:val="0028373F"/>
    <w:rsid w:val="0029549E"/>
    <w:rsid w:val="002B79E1"/>
    <w:rsid w:val="002E7611"/>
    <w:rsid w:val="003063F1"/>
    <w:rsid w:val="00310F60"/>
    <w:rsid w:val="00311C11"/>
    <w:rsid w:val="003519B5"/>
    <w:rsid w:val="00357ADE"/>
    <w:rsid w:val="00370E41"/>
    <w:rsid w:val="003755EC"/>
    <w:rsid w:val="003864B5"/>
    <w:rsid w:val="00394DB1"/>
    <w:rsid w:val="00394F10"/>
    <w:rsid w:val="003A6EE8"/>
    <w:rsid w:val="003B4EE9"/>
    <w:rsid w:val="003E70B7"/>
    <w:rsid w:val="003F562E"/>
    <w:rsid w:val="00414FCC"/>
    <w:rsid w:val="00430057"/>
    <w:rsid w:val="00436D07"/>
    <w:rsid w:val="00450186"/>
    <w:rsid w:val="00454BCA"/>
    <w:rsid w:val="00472005"/>
    <w:rsid w:val="004751E0"/>
    <w:rsid w:val="00485CB5"/>
    <w:rsid w:val="0049003B"/>
    <w:rsid w:val="004951D4"/>
    <w:rsid w:val="004D2E52"/>
    <w:rsid w:val="004E7B65"/>
    <w:rsid w:val="004F52A9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4A97"/>
    <w:rsid w:val="0059595D"/>
    <w:rsid w:val="00597845"/>
    <w:rsid w:val="005B5D43"/>
    <w:rsid w:val="005E4EA5"/>
    <w:rsid w:val="005F679E"/>
    <w:rsid w:val="0060373B"/>
    <w:rsid w:val="00646059"/>
    <w:rsid w:val="006514D9"/>
    <w:rsid w:val="0067560B"/>
    <w:rsid w:val="006C736D"/>
    <w:rsid w:val="006C7F09"/>
    <w:rsid w:val="006F72BD"/>
    <w:rsid w:val="006F7B1D"/>
    <w:rsid w:val="007176B3"/>
    <w:rsid w:val="0072642E"/>
    <w:rsid w:val="00733F4A"/>
    <w:rsid w:val="0073681E"/>
    <w:rsid w:val="00747AF5"/>
    <w:rsid w:val="007568FD"/>
    <w:rsid w:val="00770A44"/>
    <w:rsid w:val="00774D0A"/>
    <w:rsid w:val="00776A16"/>
    <w:rsid w:val="0078022C"/>
    <w:rsid w:val="00792C1C"/>
    <w:rsid w:val="007B2B4F"/>
    <w:rsid w:val="007C61DF"/>
    <w:rsid w:val="007E49B8"/>
    <w:rsid w:val="007E53BD"/>
    <w:rsid w:val="007E792D"/>
    <w:rsid w:val="00806DA4"/>
    <w:rsid w:val="00810FCF"/>
    <w:rsid w:val="00824645"/>
    <w:rsid w:val="00835B93"/>
    <w:rsid w:val="008448A5"/>
    <w:rsid w:val="00845BCC"/>
    <w:rsid w:val="008515AD"/>
    <w:rsid w:val="00855115"/>
    <w:rsid w:val="0086179B"/>
    <w:rsid w:val="00893525"/>
    <w:rsid w:val="008A0478"/>
    <w:rsid w:val="008B5E70"/>
    <w:rsid w:val="008C2EE3"/>
    <w:rsid w:val="008D16E9"/>
    <w:rsid w:val="008E4F70"/>
    <w:rsid w:val="008E63D4"/>
    <w:rsid w:val="008F0F84"/>
    <w:rsid w:val="008F29D4"/>
    <w:rsid w:val="00931504"/>
    <w:rsid w:val="0093345E"/>
    <w:rsid w:val="00951A18"/>
    <w:rsid w:val="00961C35"/>
    <w:rsid w:val="009839B2"/>
    <w:rsid w:val="00997DB5"/>
    <w:rsid w:val="009A1DA3"/>
    <w:rsid w:val="009A7152"/>
    <w:rsid w:val="00A01EB3"/>
    <w:rsid w:val="00A041A7"/>
    <w:rsid w:val="00A16E82"/>
    <w:rsid w:val="00A45143"/>
    <w:rsid w:val="00A56272"/>
    <w:rsid w:val="00A7773B"/>
    <w:rsid w:val="00A90CAC"/>
    <w:rsid w:val="00AA0A72"/>
    <w:rsid w:val="00AA2104"/>
    <w:rsid w:val="00AB4B2A"/>
    <w:rsid w:val="00AC3366"/>
    <w:rsid w:val="00AC3900"/>
    <w:rsid w:val="00AE33A0"/>
    <w:rsid w:val="00AF47CD"/>
    <w:rsid w:val="00B10FBC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F0CB6"/>
    <w:rsid w:val="00BF7788"/>
    <w:rsid w:val="00C40D53"/>
    <w:rsid w:val="00C41C50"/>
    <w:rsid w:val="00C42752"/>
    <w:rsid w:val="00C53DC1"/>
    <w:rsid w:val="00C54CB4"/>
    <w:rsid w:val="00C71F83"/>
    <w:rsid w:val="00C76A5F"/>
    <w:rsid w:val="00C84AFE"/>
    <w:rsid w:val="00C86261"/>
    <w:rsid w:val="00C95729"/>
    <w:rsid w:val="00C95960"/>
    <w:rsid w:val="00CB3E05"/>
    <w:rsid w:val="00CD32E4"/>
    <w:rsid w:val="00D05256"/>
    <w:rsid w:val="00D211D0"/>
    <w:rsid w:val="00D32947"/>
    <w:rsid w:val="00D33FA8"/>
    <w:rsid w:val="00D3566A"/>
    <w:rsid w:val="00D460C9"/>
    <w:rsid w:val="00D55BBF"/>
    <w:rsid w:val="00D56E1F"/>
    <w:rsid w:val="00D641A3"/>
    <w:rsid w:val="00D6498A"/>
    <w:rsid w:val="00D82E4B"/>
    <w:rsid w:val="00D875EF"/>
    <w:rsid w:val="00D90082"/>
    <w:rsid w:val="00D95107"/>
    <w:rsid w:val="00D95150"/>
    <w:rsid w:val="00DC19CD"/>
    <w:rsid w:val="00DC2E65"/>
    <w:rsid w:val="00DD0274"/>
    <w:rsid w:val="00DF0023"/>
    <w:rsid w:val="00DF529D"/>
    <w:rsid w:val="00E07DA5"/>
    <w:rsid w:val="00E10C0D"/>
    <w:rsid w:val="00E1275E"/>
    <w:rsid w:val="00E40F4C"/>
    <w:rsid w:val="00E4577D"/>
    <w:rsid w:val="00EF358B"/>
    <w:rsid w:val="00EF7174"/>
    <w:rsid w:val="00F026A4"/>
    <w:rsid w:val="00F06DF3"/>
    <w:rsid w:val="00F4058D"/>
    <w:rsid w:val="00F442D5"/>
    <w:rsid w:val="00F46AF1"/>
    <w:rsid w:val="00F72D42"/>
    <w:rsid w:val="00F868EF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D550-E447-49DD-B618-8B30B4BF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91</cp:revision>
  <cp:lastPrinted>2017-02-07T12:38:00Z</cp:lastPrinted>
  <dcterms:created xsi:type="dcterms:W3CDTF">2016-09-23T10:45:00Z</dcterms:created>
  <dcterms:modified xsi:type="dcterms:W3CDTF">2023-03-07T05:31:00Z</dcterms:modified>
</cp:coreProperties>
</file>