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A97C" w14:textId="77777777" w:rsidR="00F87C7D" w:rsidRPr="00FA03D4" w:rsidRDefault="00376BEC" w:rsidP="00F87C7D">
      <w:pPr>
        <w:ind w:firstLine="709"/>
        <w:jc w:val="center"/>
      </w:pPr>
      <w:r w:rsidRPr="00FA03D4">
        <w:rPr>
          <w:b/>
        </w:rPr>
        <w:t xml:space="preserve"> </w:t>
      </w:r>
      <w:r w:rsidR="00A90997" w:rsidRPr="00FA03D4">
        <w:rPr>
          <w:b/>
        </w:rPr>
        <w:t>Аварийно-спасательный противопожарный модуль</w:t>
      </w:r>
    </w:p>
    <w:p w14:paraId="5066E126" w14:textId="77777777" w:rsidR="00F87C7D" w:rsidRPr="00FA03D4" w:rsidRDefault="00F87C7D" w:rsidP="00F87C7D">
      <w:pPr>
        <w:jc w:val="center"/>
        <w:rPr>
          <w:b/>
        </w:rPr>
      </w:pPr>
    </w:p>
    <w:p w14:paraId="15D84640" w14:textId="77777777" w:rsidR="00F87C7D" w:rsidRDefault="00446B48" w:rsidP="00446B48">
      <w:pPr>
        <w:tabs>
          <w:tab w:val="center" w:pos="4677"/>
          <w:tab w:val="left" w:pos="6779"/>
        </w:tabs>
        <w:rPr>
          <w:b/>
          <w:iCs/>
        </w:rPr>
      </w:pPr>
      <w:r w:rsidRPr="00FA03D4">
        <w:rPr>
          <w:b/>
          <w:iCs/>
        </w:rPr>
        <w:tab/>
      </w:r>
      <w:r w:rsidRPr="00FA03D4">
        <w:rPr>
          <w:b/>
          <w:iCs/>
          <w:u w:val="single"/>
        </w:rPr>
        <w:t>Технические характеристики</w:t>
      </w:r>
      <w:r w:rsidRPr="00FA03D4">
        <w:rPr>
          <w:b/>
          <w:iCs/>
        </w:rPr>
        <w:tab/>
      </w:r>
    </w:p>
    <w:p w14:paraId="250BB7C1" w14:textId="77777777" w:rsidR="00780C9F" w:rsidRPr="00FA03D4" w:rsidRDefault="00780C9F" w:rsidP="00446B48">
      <w:pPr>
        <w:tabs>
          <w:tab w:val="center" w:pos="4677"/>
          <w:tab w:val="left" w:pos="6779"/>
        </w:tabs>
        <w:rPr>
          <w:b/>
          <w:iCs/>
        </w:rPr>
      </w:pPr>
    </w:p>
    <w:p w14:paraId="4D952AEC" w14:textId="77777777" w:rsidR="00FA03D4" w:rsidRPr="00FA03D4" w:rsidRDefault="00FA03D4" w:rsidP="00FA03D4">
      <w:pPr>
        <w:ind w:firstLine="709"/>
        <w:jc w:val="both"/>
        <w:rPr>
          <w:rFonts w:eastAsia="Batang"/>
          <w:color w:val="000000"/>
        </w:rPr>
      </w:pPr>
      <w:r w:rsidRPr="00FA03D4">
        <w:rPr>
          <w:rFonts w:eastAsia="Batang"/>
          <w:color w:val="000000"/>
        </w:rPr>
        <w:t>Пожарный модуль</w:t>
      </w:r>
      <w:r w:rsidRPr="00FA03D4">
        <w:rPr>
          <w:rFonts w:eastAsia="Batang"/>
        </w:rPr>
        <w:t xml:space="preserve"> предназначен  для тушения пожаров  в сельской местности, а также для доставки к месту пожара  пожарно-</w:t>
      </w:r>
      <w:r w:rsidRPr="00FA03D4">
        <w:rPr>
          <w:rFonts w:eastAsia="Batang"/>
          <w:color w:val="000000"/>
        </w:rPr>
        <w:t xml:space="preserve">технического вооружения и огнетушащих веществ. </w:t>
      </w:r>
    </w:p>
    <w:p w14:paraId="6E9C8855" w14:textId="77777777" w:rsidR="00FA03D4" w:rsidRPr="00FA03D4" w:rsidRDefault="00FA03D4" w:rsidP="00FA03D4">
      <w:pPr>
        <w:spacing w:after="120"/>
        <w:ind w:firstLine="709"/>
        <w:jc w:val="both"/>
        <w:rPr>
          <w:rFonts w:eastAsia="Batang"/>
        </w:rPr>
      </w:pPr>
      <w:r w:rsidRPr="00FA03D4">
        <w:rPr>
          <w:rFonts w:eastAsia="Batang"/>
          <w:color w:val="000000"/>
        </w:rPr>
        <w:t>Пожарный</w:t>
      </w:r>
      <w:r w:rsidRPr="00FA03D4">
        <w:rPr>
          <w:rFonts w:eastAsia="Batang"/>
        </w:rPr>
        <w:t xml:space="preserve"> модуль снабжён </w:t>
      </w:r>
      <w:r w:rsidR="00F657DD">
        <w:rPr>
          <w:rFonts w:eastAsia="Batang"/>
        </w:rPr>
        <w:t>двумя прицепными устройствами, которые позволяют</w:t>
      </w:r>
      <w:r w:rsidRPr="00FA03D4">
        <w:rPr>
          <w:rFonts w:eastAsia="Batang"/>
        </w:rPr>
        <w:t xml:space="preserve"> транспортировать его </w:t>
      </w:r>
      <w:r w:rsidR="00F657DD">
        <w:rPr>
          <w:rFonts w:eastAsia="Batang"/>
        </w:rPr>
        <w:t>легковыми и грузовыми автомобилями.</w:t>
      </w:r>
    </w:p>
    <w:p w14:paraId="0627149A" w14:textId="77777777" w:rsidR="00446B48" w:rsidRPr="00FA03D4" w:rsidRDefault="00446B48" w:rsidP="00446B48">
      <w:pPr>
        <w:tabs>
          <w:tab w:val="center" w:pos="4677"/>
          <w:tab w:val="left" w:pos="6779"/>
        </w:tabs>
        <w:rPr>
          <w:b/>
          <w:iCs/>
          <w:u w:val="single"/>
        </w:rPr>
      </w:pPr>
    </w:p>
    <w:p w14:paraId="244E04D4" w14:textId="77777777" w:rsidR="00A90997" w:rsidRPr="00FA03D4" w:rsidRDefault="00A90997" w:rsidP="00291247">
      <w:pPr>
        <w:pStyle w:val="20"/>
        <w:numPr>
          <w:ilvl w:val="0"/>
          <w:numId w:val="7"/>
        </w:numPr>
        <w:spacing w:line="240" w:lineRule="auto"/>
        <w:ind w:left="284" w:hanging="284"/>
        <w:rPr>
          <w:rFonts w:ascii="Times New Roman" w:hAnsi="Times New Roman" w:cs="Times New Roman"/>
          <w:b/>
          <w:iCs/>
        </w:rPr>
      </w:pPr>
      <w:r w:rsidRPr="00FA03D4">
        <w:rPr>
          <w:rFonts w:ascii="Times New Roman" w:hAnsi="Times New Roman" w:cs="Times New Roman"/>
          <w:b/>
          <w:iCs/>
        </w:rPr>
        <w:t xml:space="preserve">Прицеп </w:t>
      </w:r>
      <w:r w:rsidR="00F657DD">
        <w:rPr>
          <w:rFonts w:ascii="Times New Roman" w:hAnsi="Times New Roman" w:cs="Times New Roman"/>
          <w:b/>
          <w:iCs/>
        </w:rPr>
        <w:t>849002-01</w:t>
      </w:r>
      <w:r w:rsidRPr="00FA03D4">
        <w:rPr>
          <w:rFonts w:ascii="Times New Roman" w:hAnsi="Times New Roman" w:cs="Times New Roman"/>
          <w:b/>
          <w:iCs/>
        </w:rPr>
        <w:t xml:space="preserve"> или эквивалент </w:t>
      </w:r>
      <w:r w:rsidR="003D7649" w:rsidRPr="00FA03D4">
        <w:rPr>
          <w:rFonts w:ascii="Times New Roman" w:hAnsi="Times New Roman" w:cs="Times New Roman"/>
          <w:b/>
          <w:iCs/>
        </w:rPr>
        <w:t>-</w:t>
      </w:r>
      <w:r w:rsidR="00F87C7D" w:rsidRPr="00FA03D4">
        <w:rPr>
          <w:rFonts w:ascii="Times New Roman" w:hAnsi="Times New Roman" w:cs="Times New Roman"/>
          <w:b/>
          <w:iCs/>
        </w:rPr>
        <w:t xml:space="preserve"> 1 шт.</w:t>
      </w:r>
    </w:p>
    <w:p w14:paraId="601C0B49" w14:textId="77777777" w:rsidR="00A90997"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Масса перевозимого груза, кг - не менее 1</w:t>
      </w:r>
      <w:r w:rsidR="008930CC">
        <w:rPr>
          <w:rFonts w:ascii="Times New Roman" w:hAnsi="Times New Roman" w:cs="Times New Roman"/>
          <w:iCs/>
        </w:rPr>
        <w:t>5</w:t>
      </w:r>
      <w:r w:rsidRPr="00FA03D4">
        <w:rPr>
          <w:rFonts w:ascii="Times New Roman" w:hAnsi="Times New Roman" w:cs="Times New Roman"/>
          <w:iCs/>
        </w:rPr>
        <w:t>00</w:t>
      </w:r>
    </w:p>
    <w:p w14:paraId="2EE9DA4B"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 xml:space="preserve">Масса прицепа в снаряженном состоянии, кг - не более </w:t>
      </w:r>
      <w:r w:rsidR="002D113C">
        <w:rPr>
          <w:rFonts w:ascii="Times New Roman" w:hAnsi="Times New Roman" w:cs="Times New Roman"/>
          <w:iCs/>
        </w:rPr>
        <w:t>6</w:t>
      </w:r>
      <w:r w:rsidRPr="00FA03D4">
        <w:rPr>
          <w:rFonts w:ascii="Times New Roman" w:hAnsi="Times New Roman" w:cs="Times New Roman"/>
          <w:iCs/>
        </w:rPr>
        <w:t>00</w:t>
      </w:r>
    </w:p>
    <w:p w14:paraId="5C6842DD" w14:textId="21817170"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 xml:space="preserve">Габаритные размеры, мм - не менее </w:t>
      </w:r>
      <w:r w:rsidR="00E86439">
        <w:rPr>
          <w:rFonts w:ascii="Times New Roman" w:hAnsi="Times New Roman" w:cs="Times New Roman"/>
          <w:iCs/>
        </w:rPr>
        <w:t>4091х2150х1015</w:t>
      </w:r>
    </w:p>
    <w:p w14:paraId="26DA0D66"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Внутренние размеры платформы, мм - не менее 2435х1511х282</w:t>
      </w:r>
    </w:p>
    <w:p w14:paraId="1640D83A"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Дорожным просвет, мм - не менее 365</w:t>
      </w:r>
    </w:p>
    <w:p w14:paraId="50B3D833"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Расстояние между центром сферической поверхности сцепной головки прицепа и центром колеса оси, мм - не более 2861</w:t>
      </w:r>
    </w:p>
    <w:p w14:paraId="1E7A0009"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 xml:space="preserve">Колея колес, мм - не более </w:t>
      </w:r>
      <w:r w:rsidR="002D113C">
        <w:rPr>
          <w:rFonts w:ascii="Times New Roman" w:hAnsi="Times New Roman" w:cs="Times New Roman"/>
          <w:iCs/>
        </w:rPr>
        <w:t>2110</w:t>
      </w:r>
    </w:p>
    <w:p w14:paraId="49601523"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Высота расположения заднего фартука, мм - не более 443</w:t>
      </w:r>
    </w:p>
    <w:p w14:paraId="0617BE94"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 xml:space="preserve">Погрузочная высота, мм - не более </w:t>
      </w:r>
      <w:r w:rsidR="002D113C">
        <w:rPr>
          <w:rFonts w:ascii="Times New Roman" w:hAnsi="Times New Roman" w:cs="Times New Roman"/>
          <w:iCs/>
        </w:rPr>
        <w:t>600</w:t>
      </w:r>
    </w:p>
    <w:p w14:paraId="57F6E598" w14:textId="77777777" w:rsidR="00FA03D4" w:rsidRP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Число колес, шт - не менее 2</w:t>
      </w:r>
    </w:p>
    <w:p w14:paraId="35D2CA0B" w14:textId="77777777" w:rsidR="00FA03D4" w:rsidRDefault="00FA03D4" w:rsidP="00A90997">
      <w:pPr>
        <w:pStyle w:val="20"/>
        <w:spacing w:line="240" w:lineRule="auto"/>
        <w:rPr>
          <w:rFonts w:ascii="Times New Roman" w:hAnsi="Times New Roman" w:cs="Times New Roman"/>
          <w:iCs/>
        </w:rPr>
      </w:pPr>
      <w:r w:rsidRPr="00FA03D4">
        <w:rPr>
          <w:rFonts w:ascii="Times New Roman" w:hAnsi="Times New Roman" w:cs="Times New Roman"/>
          <w:iCs/>
        </w:rPr>
        <w:t>Технически допустимая максимальная нагрузка на тягово-сцепное устройство, кг - не менее 100</w:t>
      </w:r>
    </w:p>
    <w:p w14:paraId="729DC8F5" w14:textId="77777777" w:rsidR="00295ADA" w:rsidRDefault="00295ADA" w:rsidP="00A90997">
      <w:pPr>
        <w:pStyle w:val="20"/>
        <w:spacing w:line="240" w:lineRule="auto"/>
        <w:rPr>
          <w:rFonts w:ascii="Times New Roman" w:hAnsi="Times New Roman" w:cs="Times New Roman"/>
          <w:iCs/>
        </w:rPr>
      </w:pPr>
      <w:r>
        <w:rPr>
          <w:rFonts w:ascii="Times New Roman" w:hAnsi="Times New Roman" w:cs="Times New Roman"/>
          <w:iCs/>
        </w:rPr>
        <w:t>Противооткатные башмаки в количестве 2 штук - наличие</w:t>
      </w:r>
    </w:p>
    <w:p w14:paraId="2A334B5A" w14:textId="77777777" w:rsidR="00295ADA" w:rsidRDefault="00295ADA" w:rsidP="00A90997">
      <w:pPr>
        <w:pStyle w:val="20"/>
        <w:spacing w:line="240" w:lineRule="auto"/>
        <w:rPr>
          <w:rFonts w:ascii="Times New Roman" w:hAnsi="Times New Roman" w:cs="Times New Roman"/>
          <w:iCs/>
        </w:rPr>
      </w:pPr>
      <w:r>
        <w:rPr>
          <w:rFonts w:ascii="Times New Roman" w:hAnsi="Times New Roman" w:cs="Times New Roman"/>
          <w:iCs/>
        </w:rPr>
        <w:t xml:space="preserve">Опорное колесо - наличие </w:t>
      </w:r>
    </w:p>
    <w:p w14:paraId="0CDE885A" w14:textId="77777777" w:rsidR="00F87C7D" w:rsidRPr="00FA03D4" w:rsidRDefault="00F87C7D" w:rsidP="00F87C7D">
      <w:pPr>
        <w:pStyle w:val="20"/>
        <w:spacing w:line="240" w:lineRule="auto"/>
        <w:rPr>
          <w:rFonts w:ascii="Times New Roman" w:hAnsi="Times New Roman" w:cs="Times New Roman"/>
          <w:b/>
          <w:iCs/>
        </w:rPr>
      </w:pPr>
    </w:p>
    <w:p w14:paraId="50219134" w14:textId="77777777" w:rsidR="00F87C7D" w:rsidRPr="00FA03D4" w:rsidRDefault="00F87C7D" w:rsidP="00F87C7D">
      <w:pPr>
        <w:pStyle w:val="20"/>
        <w:spacing w:line="240" w:lineRule="auto"/>
        <w:rPr>
          <w:rFonts w:ascii="Times New Roman" w:hAnsi="Times New Roman" w:cs="Times New Roman"/>
          <w:b/>
          <w:iCs/>
          <w:u w:val="single"/>
        </w:rPr>
      </w:pPr>
      <w:r w:rsidRPr="00FA03D4">
        <w:rPr>
          <w:rFonts w:ascii="Times New Roman" w:hAnsi="Times New Roman" w:cs="Times New Roman"/>
          <w:b/>
          <w:iCs/>
          <w:u w:val="single"/>
        </w:rPr>
        <w:t xml:space="preserve">2. Комплект противопожарного оборудования: </w:t>
      </w:r>
    </w:p>
    <w:p w14:paraId="32CC4DAF" w14:textId="77777777" w:rsidR="00F87C7D" w:rsidRPr="00FA03D4" w:rsidRDefault="00F87C7D" w:rsidP="00F87C7D">
      <w:pPr>
        <w:pStyle w:val="20"/>
        <w:spacing w:line="240" w:lineRule="auto"/>
        <w:rPr>
          <w:rFonts w:ascii="Times New Roman" w:hAnsi="Times New Roman" w:cs="Times New Roman"/>
          <w:b/>
          <w:iCs/>
        </w:rPr>
      </w:pPr>
      <w:r w:rsidRPr="00FA03D4">
        <w:rPr>
          <w:rFonts w:ascii="Times New Roman" w:hAnsi="Times New Roman" w:cs="Times New Roman"/>
          <w:b/>
          <w:iCs/>
        </w:rPr>
        <w:t>2. 1. Емкость для воды</w:t>
      </w:r>
      <w:r w:rsidR="00A33C91" w:rsidRPr="00FA03D4">
        <w:rPr>
          <w:rFonts w:ascii="Times New Roman" w:hAnsi="Times New Roman" w:cs="Times New Roman"/>
          <w:b/>
          <w:iCs/>
        </w:rPr>
        <w:t xml:space="preserve"> </w:t>
      </w:r>
      <w:r w:rsidRPr="00FA03D4">
        <w:rPr>
          <w:rFonts w:ascii="Times New Roman" w:hAnsi="Times New Roman" w:cs="Times New Roman"/>
          <w:b/>
          <w:iCs/>
        </w:rPr>
        <w:t xml:space="preserve">- 1 шт. </w:t>
      </w:r>
    </w:p>
    <w:p w14:paraId="62CD0B96" w14:textId="77777777" w:rsidR="00F87C7D" w:rsidRPr="00FA03D4" w:rsidRDefault="003D7649" w:rsidP="00F87C7D">
      <w:pPr>
        <w:pStyle w:val="20"/>
        <w:spacing w:line="240" w:lineRule="auto"/>
        <w:jc w:val="both"/>
        <w:rPr>
          <w:rFonts w:ascii="Times New Roman" w:hAnsi="Times New Roman" w:cs="Times New Roman"/>
          <w:iCs/>
        </w:rPr>
      </w:pPr>
      <w:r w:rsidRPr="00FA03D4">
        <w:rPr>
          <w:rFonts w:ascii="Times New Roman" w:hAnsi="Times New Roman" w:cs="Times New Roman"/>
          <w:iCs/>
        </w:rPr>
        <w:t>Объем емкости должен быть</w:t>
      </w:r>
      <w:r w:rsidR="00F87C7D" w:rsidRPr="00FA03D4">
        <w:rPr>
          <w:rFonts w:ascii="Times New Roman" w:hAnsi="Times New Roman" w:cs="Times New Roman"/>
          <w:iCs/>
        </w:rPr>
        <w:t xml:space="preserve"> не менее </w:t>
      </w:r>
      <w:r w:rsidR="00295ADA">
        <w:rPr>
          <w:rFonts w:ascii="Times New Roman" w:hAnsi="Times New Roman" w:cs="Times New Roman"/>
          <w:iCs/>
        </w:rPr>
        <w:t>1000</w:t>
      </w:r>
      <w:r w:rsidR="00F87C7D" w:rsidRPr="00FA03D4">
        <w:rPr>
          <w:rFonts w:ascii="Times New Roman" w:hAnsi="Times New Roman" w:cs="Times New Roman"/>
          <w:iCs/>
        </w:rPr>
        <w:t xml:space="preserve"> литров</w:t>
      </w:r>
      <w:r w:rsidR="00127240">
        <w:rPr>
          <w:rFonts w:ascii="Times New Roman" w:hAnsi="Times New Roman" w:cs="Times New Roman"/>
          <w:iCs/>
        </w:rPr>
        <w:t>, емкость должна быть установлена на деревянном поддоне</w:t>
      </w:r>
      <w:r w:rsidRPr="00FA03D4">
        <w:rPr>
          <w:rFonts w:ascii="Times New Roman" w:hAnsi="Times New Roman" w:cs="Times New Roman"/>
          <w:iCs/>
        </w:rPr>
        <w:t xml:space="preserve">, </w:t>
      </w:r>
      <w:r w:rsidR="00F87C7D" w:rsidRPr="00FA03D4">
        <w:rPr>
          <w:rFonts w:ascii="Times New Roman" w:hAnsi="Times New Roman" w:cs="Times New Roman"/>
          <w:iCs/>
        </w:rPr>
        <w:t xml:space="preserve">изготовлена из ударопрочного полиэтилена. </w:t>
      </w:r>
    </w:p>
    <w:p w14:paraId="6F42719A" w14:textId="77777777" w:rsidR="00F87C7D" w:rsidRPr="00FA03D4" w:rsidRDefault="00F87C7D" w:rsidP="00F87C7D">
      <w:pPr>
        <w:jc w:val="both"/>
      </w:pPr>
      <w:r w:rsidRPr="00FA03D4">
        <w:t xml:space="preserve">Ёмкость должна быть жёстко закреплена на кузове </w:t>
      </w:r>
      <w:r w:rsidR="00295ADA">
        <w:t>прицепа</w:t>
      </w:r>
      <w:r w:rsidRPr="00FA03D4">
        <w:t xml:space="preserve"> обеспечивая безопасность  оборудования при передвижении по пересечённой местности. Должна иметь сливной патрубок</w:t>
      </w:r>
      <w:r w:rsidR="00295ADA">
        <w:t>.</w:t>
      </w:r>
      <w:r w:rsidRPr="00FA03D4">
        <w:t xml:space="preserve"> </w:t>
      </w:r>
    </w:p>
    <w:p w14:paraId="630D014D" w14:textId="77777777" w:rsidR="00F87C7D" w:rsidRPr="00FA03D4" w:rsidRDefault="00F87C7D" w:rsidP="00F87C7D"/>
    <w:p w14:paraId="04F7D798" w14:textId="77777777" w:rsidR="00407058" w:rsidRPr="00FA03D4" w:rsidRDefault="00F87C7D" w:rsidP="00295ADA">
      <w:r w:rsidRPr="00FA03D4">
        <w:t>Габаритные размеры</w:t>
      </w:r>
      <w:r w:rsidR="00295ADA">
        <w:t>, мм - не более 1200х1000х1160</w:t>
      </w:r>
    </w:p>
    <w:p w14:paraId="331695EC" w14:textId="77777777" w:rsidR="00967272" w:rsidRDefault="00F87C7D" w:rsidP="00F87C7D">
      <w:r w:rsidRPr="00FA03D4">
        <w:t xml:space="preserve">Диаметр </w:t>
      </w:r>
      <w:r w:rsidR="00295ADA">
        <w:t>заливного отверстия, мм - не менее 150</w:t>
      </w:r>
    </w:p>
    <w:p w14:paraId="04823EF4" w14:textId="77777777" w:rsidR="00295ADA" w:rsidRDefault="00295ADA" w:rsidP="00F87C7D">
      <w:r>
        <w:t>Диаметр сливного отверстия, мм - не менее 50</w:t>
      </w:r>
    </w:p>
    <w:p w14:paraId="13B5BD4F" w14:textId="77777777" w:rsidR="00295ADA" w:rsidRPr="00FA03D4" w:rsidRDefault="00295ADA" w:rsidP="00295ADA">
      <w:r>
        <w:t>Вес емкости, кг - не более  65</w:t>
      </w:r>
    </w:p>
    <w:p w14:paraId="3E2C28AF" w14:textId="77777777" w:rsidR="00F87C7D" w:rsidRDefault="00F87C7D" w:rsidP="00F87C7D">
      <w:r w:rsidRPr="00FA03D4">
        <w:t>Емкость должна выд</w:t>
      </w:r>
      <w:r w:rsidR="003D7649" w:rsidRPr="00FA03D4">
        <w:t>ерживать перепад температур</w:t>
      </w:r>
      <w:r w:rsidRPr="00FA03D4">
        <w:t xml:space="preserve">. При замерзании содержимого, стенки емкости не должны растрескиваться. </w:t>
      </w:r>
    </w:p>
    <w:p w14:paraId="3F21A920" w14:textId="77777777" w:rsidR="00295ADA" w:rsidRDefault="00295ADA" w:rsidP="00F87C7D"/>
    <w:p w14:paraId="09620B84" w14:textId="77777777" w:rsidR="00966F1E" w:rsidRDefault="00966F1E" w:rsidP="00F87C7D"/>
    <w:p w14:paraId="11608718" w14:textId="77777777" w:rsidR="00966F1E" w:rsidRDefault="00966F1E" w:rsidP="00F87C7D"/>
    <w:p w14:paraId="3F2B69C7" w14:textId="77777777" w:rsidR="00966F1E" w:rsidRDefault="00966F1E" w:rsidP="00F87C7D"/>
    <w:p w14:paraId="7F85CAC2" w14:textId="77777777" w:rsidR="00F87C7D" w:rsidRPr="00FA03D4" w:rsidRDefault="00407058" w:rsidP="00F87C7D">
      <w:pPr>
        <w:pStyle w:val="20"/>
        <w:spacing w:line="240" w:lineRule="auto"/>
        <w:rPr>
          <w:rFonts w:ascii="Times New Roman" w:hAnsi="Times New Roman" w:cs="Times New Roman"/>
          <w:b/>
          <w:iCs/>
        </w:rPr>
      </w:pPr>
      <w:r w:rsidRPr="00FA03D4">
        <w:rPr>
          <w:rFonts w:ascii="Times New Roman" w:hAnsi="Times New Roman" w:cs="Times New Roman"/>
          <w:b/>
          <w:iCs/>
        </w:rPr>
        <w:lastRenderedPageBreak/>
        <w:t>2.2. Мотопомпа</w:t>
      </w:r>
      <w:r w:rsidR="00446B48" w:rsidRPr="00FA03D4">
        <w:rPr>
          <w:rFonts w:ascii="Times New Roman" w:hAnsi="Times New Roman" w:cs="Times New Roman"/>
          <w:b/>
          <w:iCs/>
        </w:rPr>
        <w:t xml:space="preserve"> высоконапорная</w:t>
      </w:r>
      <w:r w:rsidRPr="00FA03D4">
        <w:rPr>
          <w:rFonts w:ascii="Times New Roman" w:hAnsi="Times New Roman" w:cs="Times New Roman"/>
          <w:b/>
          <w:iCs/>
        </w:rPr>
        <w:t xml:space="preserve"> самовсасывающая «Спрут-3» </w:t>
      </w:r>
      <w:r w:rsidR="00F87C7D" w:rsidRPr="00FA03D4">
        <w:rPr>
          <w:rFonts w:ascii="Times New Roman" w:hAnsi="Times New Roman" w:cs="Times New Roman"/>
          <w:b/>
          <w:iCs/>
        </w:rPr>
        <w:t xml:space="preserve">или </w:t>
      </w:r>
      <w:r w:rsidR="00446B48" w:rsidRPr="00FA03D4">
        <w:rPr>
          <w:rFonts w:ascii="Times New Roman" w:hAnsi="Times New Roman" w:cs="Times New Roman"/>
          <w:b/>
          <w:iCs/>
        </w:rPr>
        <w:t>эквивалент -</w:t>
      </w:r>
      <w:r w:rsidR="00F87C7D" w:rsidRPr="00FA03D4">
        <w:rPr>
          <w:rFonts w:ascii="Times New Roman" w:hAnsi="Times New Roman" w:cs="Times New Roman"/>
          <w:b/>
          <w:iCs/>
        </w:rPr>
        <w:t>1шт.</w:t>
      </w:r>
    </w:p>
    <w:p w14:paraId="4AC08204" w14:textId="77777777" w:rsidR="00F10310" w:rsidRDefault="00F10310" w:rsidP="00F10310">
      <w:pPr>
        <w:pStyle w:val="ad"/>
        <w:ind w:firstLine="567"/>
        <w:jc w:val="both"/>
      </w:pPr>
      <w:r w:rsidRPr="00A22185">
        <w:t>Моторизованное средство для тушения лесных пожаров водой и водными огнетушащими растворами, с тремя выходами под напорные рукава: 2 выхода Ø25 мм и один выход Ø50 мм.</w:t>
      </w:r>
    </w:p>
    <w:p w14:paraId="5648B1F0" w14:textId="77777777" w:rsidR="00F10310" w:rsidRPr="00A22185" w:rsidRDefault="00F10310" w:rsidP="00F10310">
      <w:pPr>
        <w:pStyle w:val="ad"/>
        <w:ind w:firstLine="567"/>
        <w:jc w:val="both"/>
      </w:pPr>
      <w:r w:rsidRPr="00A22185">
        <w:t>Тип насоса - самовсасывающий, центробежный</w:t>
      </w:r>
    </w:p>
    <w:p w14:paraId="3DDF1FE6" w14:textId="77777777" w:rsidR="00F10310" w:rsidRPr="00A22185" w:rsidRDefault="00F10310" w:rsidP="00F10310">
      <w:pPr>
        <w:pStyle w:val="ad"/>
        <w:ind w:firstLine="567"/>
        <w:jc w:val="both"/>
      </w:pPr>
      <w:r w:rsidRPr="00A22185">
        <w:t>Двигатель - 4-тактный с воздушным охлаждением</w:t>
      </w:r>
    </w:p>
    <w:p w14:paraId="33D7A0FC" w14:textId="77777777" w:rsidR="00F10310" w:rsidRPr="00A22185" w:rsidRDefault="00F10310" w:rsidP="00F10310">
      <w:pPr>
        <w:pStyle w:val="ad"/>
        <w:ind w:firstLine="567"/>
        <w:jc w:val="both"/>
      </w:pPr>
      <w:r w:rsidRPr="00A22185">
        <w:t>Топливо - бензин А</w:t>
      </w:r>
      <w:r>
        <w:t>И</w:t>
      </w:r>
      <w:r w:rsidRPr="00A22185">
        <w:t>-92</w:t>
      </w:r>
    </w:p>
    <w:p w14:paraId="7247A2A2" w14:textId="77777777" w:rsidR="00F10310" w:rsidRPr="00A22185" w:rsidRDefault="00F10310" w:rsidP="00F10310">
      <w:pPr>
        <w:pStyle w:val="ad"/>
        <w:ind w:firstLine="567"/>
        <w:jc w:val="both"/>
      </w:pPr>
      <w:r w:rsidRPr="00A22185">
        <w:t>Объем топливного бака, л - не менее 3,6</w:t>
      </w:r>
    </w:p>
    <w:p w14:paraId="41371ECE" w14:textId="77777777" w:rsidR="00F10310" w:rsidRPr="00A22185" w:rsidRDefault="00F10310" w:rsidP="00F10310">
      <w:pPr>
        <w:pStyle w:val="ad"/>
        <w:ind w:firstLine="567"/>
        <w:jc w:val="both"/>
      </w:pPr>
      <w:r w:rsidRPr="00A22185">
        <w:t>Расход топлива, л/час - не более 2,7</w:t>
      </w:r>
    </w:p>
    <w:p w14:paraId="7AA5ABB6" w14:textId="77777777" w:rsidR="00F10310" w:rsidRPr="00A22185" w:rsidRDefault="00F10310" w:rsidP="00F10310">
      <w:pPr>
        <w:pStyle w:val="ad"/>
        <w:ind w:firstLine="567"/>
        <w:jc w:val="both"/>
      </w:pPr>
      <w:r>
        <w:t>Мощность двигателя, л.</w:t>
      </w:r>
      <w:r w:rsidRPr="00A22185">
        <w:t>с</w:t>
      </w:r>
      <w:r>
        <w:t>.</w:t>
      </w:r>
      <w:r w:rsidRPr="00A22185">
        <w:t xml:space="preserve"> - не менее 5,5</w:t>
      </w:r>
    </w:p>
    <w:p w14:paraId="40B94E04" w14:textId="77777777" w:rsidR="00F10310" w:rsidRPr="00A22185" w:rsidRDefault="00F10310" w:rsidP="00F10310">
      <w:pPr>
        <w:pStyle w:val="ad"/>
        <w:ind w:firstLine="567"/>
        <w:jc w:val="both"/>
      </w:pPr>
      <w:r w:rsidRPr="00A22185">
        <w:t>Производительность, л/мин - не менее 500</w:t>
      </w:r>
    </w:p>
    <w:p w14:paraId="1FF2D4AF" w14:textId="77777777" w:rsidR="00F10310" w:rsidRPr="00A22185" w:rsidRDefault="00F10310" w:rsidP="00F10310">
      <w:pPr>
        <w:pStyle w:val="ad"/>
        <w:ind w:firstLine="567"/>
        <w:jc w:val="both"/>
      </w:pPr>
      <w:r w:rsidRPr="00A22185">
        <w:t>Давление на выходе, атм - не менее 6,5</w:t>
      </w:r>
    </w:p>
    <w:p w14:paraId="41D60043" w14:textId="77777777" w:rsidR="00F10310" w:rsidRPr="00A22185" w:rsidRDefault="00F10310" w:rsidP="00F10310">
      <w:pPr>
        <w:pStyle w:val="ad"/>
        <w:ind w:firstLine="567"/>
        <w:jc w:val="both"/>
      </w:pPr>
      <w:r w:rsidRPr="00A22185">
        <w:t>Высота подъема жидкости, м - не менее 65</w:t>
      </w:r>
    </w:p>
    <w:p w14:paraId="49D4D724" w14:textId="77777777" w:rsidR="00F10310" w:rsidRPr="00A22185" w:rsidRDefault="00F10310" w:rsidP="00F10310">
      <w:pPr>
        <w:pStyle w:val="ad"/>
        <w:ind w:firstLine="567"/>
        <w:jc w:val="both"/>
      </w:pPr>
      <w:r w:rsidRPr="00A22185">
        <w:t>Высота всасывания жидкости, м - не менее 7</w:t>
      </w:r>
    </w:p>
    <w:p w14:paraId="054E60E4" w14:textId="50815C56" w:rsidR="00F10310" w:rsidRPr="00A22185" w:rsidRDefault="00F10310" w:rsidP="00F10310">
      <w:pPr>
        <w:pStyle w:val="ad"/>
        <w:ind w:firstLine="567"/>
        <w:jc w:val="both"/>
      </w:pPr>
      <w:r w:rsidRPr="00A22185">
        <w:t>Муфтовые головки Г</w:t>
      </w:r>
      <w:r w:rsidR="00DC6E0A">
        <w:t>Ц</w:t>
      </w:r>
      <w:r w:rsidRPr="00A22185">
        <w:t>-25 и перекрывные краны на напорных патрубках Ø25 мм - наличие</w:t>
      </w:r>
    </w:p>
    <w:p w14:paraId="2AE7B204" w14:textId="77777777" w:rsidR="00F10310" w:rsidRPr="00A22185" w:rsidRDefault="00F10310" w:rsidP="00F10310">
      <w:pPr>
        <w:pStyle w:val="ad"/>
        <w:ind w:firstLine="567"/>
        <w:jc w:val="both"/>
      </w:pPr>
      <w:r w:rsidRPr="00A22185">
        <w:t>Муфтовая головка ГМ-50 и головка-заглушка ГЗ-50 на напорном патрубке Ø50 мм - наличие</w:t>
      </w:r>
    </w:p>
    <w:p w14:paraId="15A51D38" w14:textId="77777777" w:rsidR="00F10310" w:rsidRPr="00A22185" w:rsidRDefault="00F10310" w:rsidP="00F10310">
      <w:pPr>
        <w:pStyle w:val="ad"/>
        <w:ind w:firstLine="567"/>
        <w:jc w:val="both"/>
      </w:pPr>
      <w:r w:rsidRPr="00A22185">
        <w:t>Длина рукава всасывающего Ø50 мм, м - не менее 4</w:t>
      </w:r>
    </w:p>
    <w:p w14:paraId="7A5EB80B" w14:textId="77777777" w:rsidR="00F10310" w:rsidRPr="00A22185" w:rsidRDefault="00F10310" w:rsidP="00F10310">
      <w:pPr>
        <w:pStyle w:val="ad"/>
        <w:ind w:firstLine="567"/>
        <w:jc w:val="both"/>
      </w:pPr>
      <w:r w:rsidRPr="00A22185">
        <w:t>Материал фильтра рукава всасывающего - ударопрочная пластмасса</w:t>
      </w:r>
    </w:p>
    <w:p w14:paraId="1EC781DF" w14:textId="77777777" w:rsidR="00F10310" w:rsidRPr="00A22185" w:rsidRDefault="00F10310" w:rsidP="00F10310">
      <w:pPr>
        <w:pStyle w:val="ad"/>
        <w:ind w:firstLine="567"/>
        <w:jc w:val="both"/>
      </w:pPr>
      <w:r w:rsidRPr="00A22185">
        <w:t>Габаритные размеры мотопомпы, мм - не более 520х380х450</w:t>
      </w:r>
    </w:p>
    <w:p w14:paraId="66CE15DC" w14:textId="77777777" w:rsidR="00F10310" w:rsidRPr="00A22185" w:rsidRDefault="00F10310" w:rsidP="00F10310">
      <w:pPr>
        <w:pStyle w:val="ad"/>
        <w:ind w:firstLine="567"/>
        <w:jc w:val="both"/>
      </w:pPr>
      <w:r w:rsidRPr="00A22185">
        <w:t>Вес мотопомпы сухой, кг - не более 25,7</w:t>
      </w:r>
    </w:p>
    <w:p w14:paraId="0B298E90" w14:textId="77777777" w:rsidR="00F10310" w:rsidRPr="00A22185" w:rsidRDefault="00F10310" w:rsidP="00F10310">
      <w:pPr>
        <w:pStyle w:val="ad"/>
        <w:ind w:firstLine="567"/>
        <w:jc w:val="both"/>
      </w:pPr>
      <w:r w:rsidRPr="00A22185">
        <w:t>Гарантийный срок эксплуатации с даты продажи, мес. - не менее 12</w:t>
      </w:r>
    </w:p>
    <w:p w14:paraId="544EE488" w14:textId="77777777" w:rsidR="00F10310" w:rsidRPr="00A22185" w:rsidRDefault="00F10310" w:rsidP="00F10310">
      <w:pPr>
        <w:pStyle w:val="ad"/>
        <w:ind w:firstLine="567"/>
      </w:pPr>
    </w:p>
    <w:p w14:paraId="71A2146A" w14:textId="77777777" w:rsidR="00F10310" w:rsidRDefault="00F10310" w:rsidP="00F10310">
      <w:pPr>
        <w:pStyle w:val="ad"/>
        <w:ind w:firstLine="567"/>
        <w:rPr>
          <w:color w:val="000000"/>
        </w:rPr>
      </w:pPr>
      <w:r w:rsidRPr="00B46D5C">
        <w:rPr>
          <w:b/>
          <w:color w:val="000000"/>
          <w:shd w:val="clear" w:color="auto" w:fill="FFFFFF"/>
        </w:rPr>
        <w:t>Комплект поставки:</w:t>
      </w:r>
      <w:r w:rsidRPr="00A22185">
        <w:rPr>
          <w:rStyle w:val="apple-converted-space"/>
          <w:color w:val="000000"/>
          <w:shd w:val="clear" w:color="auto" w:fill="FFFFFF"/>
        </w:rPr>
        <w:t> </w:t>
      </w:r>
    </w:p>
    <w:p w14:paraId="71F60CA2" w14:textId="77777777" w:rsidR="00F10310" w:rsidRDefault="00F10310" w:rsidP="00F10310">
      <w:pPr>
        <w:pStyle w:val="ad"/>
        <w:ind w:firstLine="567"/>
        <w:rPr>
          <w:color w:val="000000"/>
        </w:rPr>
      </w:pPr>
      <w:r w:rsidRPr="00A22185">
        <w:rPr>
          <w:color w:val="000000"/>
          <w:shd w:val="clear" w:color="auto" w:fill="FFFFFF"/>
        </w:rPr>
        <w:t>Мотопомпа высоконапорная самовсасывающая, шт. - не менее 1</w:t>
      </w:r>
      <w:r w:rsidRPr="00A22185">
        <w:rPr>
          <w:rStyle w:val="apple-converted-space"/>
          <w:color w:val="000000"/>
          <w:shd w:val="clear" w:color="auto" w:fill="FFFFFF"/>
        </w:rPr>
        <w:t> </w:t>
      </w:r>
    </w:p>
    <w:p w14:paraId="074F92E0" w14:textId="77777777" w:rsidR="00F10310" w:rsidRDefault="00F10310" w:rsidP="00F10310">
      <w:pPr>
        <w:pStyle w:val="ad"/>
        <w:ind w:firstLine="567"/>
        <w:rPr>
          <w:color w:val="000000"/>
        </w:rPr>
      </w:pPr>
      <w:r w:rsidRPr="00A22185">
        <w:rPr>
          <w:color w:val="000000"/>
          <w:shd w:val="clear" w:color="auto" w:fill="FFFFFF"/>
        </w:rPr>
        <w:t>Рукав всасывающий Ø50 мм, шт. - не менее 1</w:t>
      </w:r>
      <w:r w:rsidRPr="00A22185">
        <w:rPr>
          <w:rStyle w:val="apple-converted-space"/>
          <w:color w:val="000000"/>
          <w:shd w:val="clear" w:color="auto" w:fill="FFFFFF"/>
        </w:rPr>
        <w:t> </w:t>
      </w:r>
    </w:p>
    <w:p w14:paraId="12C23DC5" w14:textId="77777777" w:rsidR="00F10310" w:rsidRDefault="00F10310" w:rsidP="00F10310">
      <w:pPr>
        <w:pStyle w:val="ad"/>
        <w:ind w:firstLine="567"/>
        <w:rPr>
          <w:color w:val="000000"/>
        </w:rPr>
      </w:pPr>
      <w:r w:rsidRPr="00A22185">
        <w:rPr>
          <w:color w:val="000000"/>
          <w:shd w:val="clear" w:color="auto" w:fill="FFFFFF"/>
        </w:rPr>
        <w:t>Рукав напорный Ø25 мм с головками (длина скатки - 20м), шт. - не менее 4</w:t>
      </w:r>
      <w:r w:rsidRPr="00A22185">
        <w:rPr>
          <w:rStyle w:val="apple-converted-space"/>
          <w:color w:val="000000"/>
          <w:shd w:val="clear" w:color="auto" w:fill="FFFFFF"/>
        </w:rPr>
        <w:t> </w:t>
      </w:r>
    </w:p>
    <w:p w14:paraId="40C8705B" w14:textId="77777777" w:rsidR="00F10310" w:rsidRDefault="00F10310" w:rsidP="00F10310">
      <w:pPr>
        <w:pStyle w:val="ad"/>
        <w:ind w:firstLine="567"/>
        <w:rPr>
          <w:color w:val="000000"/>
        </w:rPr>
      </w:pPr>
      <w:r w:rsidRPr="00A22185">
        <w:rPr>
          <w:color w:val="000000"/>
          <w:shd w:val="clear" w:color="auto" w:fill="FFFFFF"/>
        </w:rPr>
        <w:t>Рукав напорный Ø50 мм с головками (длина скатки - 20м), шт. - не менее 2</w:t>
      </w:r>
      <w:r w:rsidRPr="00A22185">
        <w:rPr>
          <w:rStyle w:val="apple-converted-space"/>
          <w:color w:val="000000"/>
          <w:shd w:val="clear" w:color="auto" w:fill="FFFFFF"/>
        </w:rPr>
        <w:t> </w:t>
      </w:r>
    </w:p>
    <w:p w14:paraId="648B18F7" w14:textId="77777777" w:rsidR="00F10310" w:rsidRDefault="00F10310" w:rsidP="00F10310">
      <w:pPr>
        <w:pStyle w:val="ad"/>
        <w:ind w:firstLine="567"/>
        <w:rPr>
          <w:color w:val="000000"/>
        </w:rPr>
      </w:pPr>
      <w:r w:rsidRPr="00A22185">
        <w:rPr>
          <w:color w:val="000000"/>
          <w:shd w:val="clear" w:color="auto" w:fill="FFFFFF"/>
        </w:rPr>
        <w:t>Ствол нерегулируемый Ø50 мм, шт. - не менее 1</w:t>
      </w:r>
      <w:r w:rsidRPr="00A22185">
        <w:rPr>
          <w:rStyle w:val="apple-converted-space"/>
          <w:color w:val="000000"/>
          <w:shd w:val="clear" w:color="auto" w:fill="FFFFFF"/>
        </w:rPr>
        <w:t> </w:t>
      </w:r>
    </w:p>
    <w:p w14:paraId="4749A7A1" w14:textId="77777777" w:rsidR="00F10310" w:rsidRDefault="00F10310" w:rsidP="00F10310">
      <w:pPr>
        <w:pStyle w:val="ad"/>
        <w:ind w:firstLine="567"/>
        <w:rPr>
          <w:color w:val="000000"/>
        </w:rPr>
      </w:pPr>
      <w:r w:rsidRPr="00A22185">
        <w:rPr>
          <w:color w:val="000000"/>
          <w:shd w:val="clear" w:color="auto" w:fill="FFFFFF"/>
        </w:rPr>
        <w:t>Ствол нерегулируемый Ø25 мм, шт. - не менее 1</w:t>
      </w:r>
      <w:r w:rsidRPr="00A22185">
        <w:rPr>
          <w:rStyle w:val="apple-converted-space"/>
          <w:color w:val="000000"/>
          <w:shd w:val="clear" w:color="auto" w:fill="FFFFFF"/>
        </w:rPr>
        <w:t> </w:t>
      </w:r>
    </w:p>
    <w:p w14:paraId="6FB0948A" w14:textId="77777777" w:rsidR="00F10310" w:rsidRDefault="00F10310" w:rsidP="00F10310">
      <w:pPr>
        <w:pStyle w:val="ad"/>
        <w:ind w:firstLine="567"/>
        <w:rPr>
          <w:color w:val="000000"/>
        </w:rPr>
      </w:pPr>
      <w:r w:rsidRPr="00A22185">
        <w:rPr>
          <w:color w:val="000000"/>
          <w:shd w:val="clear" w:color="auto" w:fill="FFFFFF"/>
        </w:rPr>
        <w:t>Ствол регулируемый Ø25 мм, шт. - не менее 1</w:t>
      </w:r>
      <w:r w:rsidRPr="00A22185">
        <w:rPr>
          <w:rStyle w:val="apple-converted-space"/>
          <w:color w:val="000000"/>
          <w:shd w:val="clear" w:color="auto" w:fill="FFFFFF"/>
        </w:rPr>
        <w:t> </w:t>
      </w:r>
    </w:p>
    <w:p w14:paraId="643F7628" w14:textId="77777777" w:rsidR="00F10310" w:rsidRDefault="00F10310" w:rsidP="00F10310">
      <w:pPr>
        <w:pStyle w:val="ad"/>
        <w:ind w:firstLine="567"/>
        <w:rPr>
          <w:color w:val="000000"/>
        </w:rPr>
      </w:pPr>
      <w:r w:rsidRPr="00A22185">
        <w:rPr>
          <w:color w:val="000000"/>
          <w:shd w:val="clear" w:color="auto" w:fill="FFFFFF"/>
        </w:rPr>
        <w:t>Фильтр для рукава всасывающего, шт. - не менее 1</w:t>
      </w:r>
      <w:r w:rsidRPr="00A22185">
        <w:rPr>
          <w:rStyle w:val="apple-converted-space"/>
          <w:color w:val="000000"/>
          <w:shd w:val="clear" w:color="auto" w:fill="FFFFFF"/>
        </w:rPr>
        <w:t> </w:t>
      </w:r>
    </w:p>
    <w:p w14:paraId="71A4B877" w14:textId="77777777" w:rsidR="00F10310" w:rsidRPr="002A4E36" w:rsidRDefault="00F10310" w:rsidP="00F10310">
      <w:pPr>
        <w:pStyle w:val="ad"/>
        <w:ind w:firstLine="567"/>
        <w:rPr>
          <w:color w:val="000000"/>
          <w:shd w:val="clear" w:color="auto" w:fill="FFFFFF"/>
        </w:rPr>
      </w:pPr>
      <w:r w:rsidRPr="00A22185">
        <w:rPr>
          <w:color w:val="000000"/>
          <w:shd w:val="clear" w:color="auto" w:fill="FFFFFF"/>
        </w:rPr>
        <w:t>Устройство поплавковое для рукава всасывающего перемеща</w:t>
      </w:r>
      <w:r>
        <w:rPr>
          <w:color w:val="000000"/>
          <w:shd w:val="clear" w:color="auto" w:fill="FFFFFF"/>
        </w:rPr>
        <w:t>ющееся</w:t>
      </w:r>
      <w:r w:rsidRPr="00A22185">
        <w:rPr>
          <w:color w:val="000000"/>
          <w:shd w:val="clear" w:color="auto" w:fill="FFFFFF"/>
        </w:rPr>
        <w:t xml:space="preserve"> по всей его длине, шт. - не менее 1</w:t>
      </w:r>
      <w:r w:rsidRPr="00A22185">
        <w:rPr>
          <w:rStyle w:val="apple-converted-space"/>
          <w:color w:val="000000"/>
          <w:shd w:val="clear" w:color="auto" w:fill="FFFFFF"/>
        </w:rPr>
        <w:t> </w:t>
      </w:r>
    </w:p>
    <w:p w14:paraId="5745A890" w14:textId="77777777" w:rsidR="00F10310" w:rsidRDefault="00F10310" w:rsidP="00F10310">
      <w:pPr>
        <w:ind w:firstLine="567"/>
        <w:jc w:val="both"/>
        <w:rPr>
          <w:b/>
        </w:rPr>
      </w:pPr>
      <w:r w:rsidRPr="00A22185">
        <w:rPr>
          <w:b/>
        </w:rPr>
        <w:t>При поставке долж</w:t>
      </w:r>
      <w:r>
        <w:rPr>
          <w:b/>
        </w:rPr>
        <w:t>на</w:t>
      </w:r>
      <w:r w:rsidRPr="00A22185">
        <w:rPr>
          <w:b/>
        </w:rPr>
        <w:t xml:space="preserve"> сопровождаться сертификатом </w:t>
      </w:r>
      <w:r>
        <w:rPr>
          <w:b/>
        </w:rPr>
        <w:t xml:space="preserve">и </w:t>
      </w:r>
      <w:r w:rsidRPr="00A22185">
        <w:rPr>
          <w:b/>
        </w:rPr>
        <w:t>техническ</w:t>
      </w:r>
      <w:r>
        <w:rPr>
          <w:b/>
        </w:rPr>
        <w:t>им</w:t>
      </w:r>
      <w:r w:rsidRPr="00A22185">
        <w:rPr>
          <w:b/>
        </w:rPr>
        <w:t xml:space="preserve"> паспорт</w:t>
      </w:r>
      <w:r>
        <w:rPr>
          <w:b/>
        </w:rPr>
        <w:t>ом</w:t>
      </w:r>
      <w:r w:rsidRPr="00A22185">
        <w:rPr>
          <w:b/>
        </w:rPr>
        <w:t xml:space="preserve">. </w:t>
      </w:r>
    </w:p>
    <w:p w14:paraId="2660758E" w14:textId="77777777" w:rsidR="00F87C7D" w:rsidRPr="00FA03D4" w:rsidRDefault="00F87C7D" w:rsidP="00F87C7D">
      <w:pPr>
        <w:rPr>
          <w:b/>
        </w:rPr>
      </w:pPr>
    </w:p>
    <w:p w14:paraId="5D8A88DF" w14:textId="77777777" w:rsidR="00F87C7D" w:rsidRPr="00FA03D4" w:rsidRDefault="003D7649" w:rsidP="00F87C7D">
      <w:pPr>
        <w:rPr>
          <w:b/>
        </w:rPr>
      </w:pPr>
      <w:r w:rsidRPr="00FA03D4">
        <w:rPr>
          <w:b/>
        </w:rPr>
        <w:t xml:space="preserve">2.3. Тубус-смеситель - </w:t>
      </w:r>
      <w:r w:rsidR="00F87C7D" w:rsidRPr="00FA03D4">
        <w:rPr>
          <w:b/>
        </w:rPr>
        <w:t xml:space="preserve">1 шт. </w:t>
      </w:r>
    </w:p>
    <w:p w14:paraId="26B1CD5F" w14:textId="77777777" w:rsidR="00F87C7D" w:rsidRPr="00FA03D4" w:rsidRDefault="00F87C7D" w:rsidP="00F87C7D">
      <w:pPr>
        <w:jc w:val="both"/>
      </w:pPr>
      <w:r w:rsidRPr="00FA03D4">
        <w:t xml:space="preserve">Внутрь тубуса вкладывается перфорированный металлический цилиндр специальной конструкции, в который помещается твердый смачиватель. Конструкция тубуса обеспечивает возможность использования его в любом месте напорной рукавной линии. </w:t>
      </w:r>
    </w:p>
    <w:p w14:paraId="0E2080BE" w14:textId="77777777" w:rsidR="00F87C7D" w:rsidRPr="00FA03D4" w:rsidRDefault="00F87C7D" w:rsidP="00F87C7D">
      <w:r w:rsidRPr="00FA03D4">
        <w:t>Время замены твердого смачивателя, сек - не более 15;</w:t>
      </w:r>
    </w:p>
    <w:p w14:paraId="0FF7BA97" w14:textId="77777777" w:rsidR="00F87C7D" w:rsidRPr="00FA03D4" w:rsidRDefault="00554893" w:rsidP="00F87C7D">
      <w:r w:rsidRPr="00FA03D4">
        <w:t>Масса, кг</w:t>
      </w:r>
      <w:r w:rsidR="00407058" w:rsidRPr="00FA03D4">
        <w:t xml:space="preserve"> - </w:t>
      </w:r>
      <w:r w:rsidR="00F87C7D" w:rsidRPr="00FA03D4">
        <w:t>не более 1,</w:t>
      </w:r>
      <w:r w:rsidR="00FD3AD3" w:rsidRPr="00FA03D4">
        <w:t>6</w:t>
      </w:r>
      <w:r w:rsidR="00F87C7D" w:rsidRPr="00FA03D4">
        <w:t xml:space="preserve"> </w:t>
      </w:r>
    </w:p>
    <w:p w14:paraId="2DBDE3DC" w14:textId="77777777" w:rsidR="00F87C7D" w:rsidRPr="00FA03D4" w:rsidRDefault="00F87C7D" w:rsidP="00F87C7D"/>
    <w:p w14:paraId="68DB40D1" w14:textId="77777777" w:rsidR="00F87C7D" w:rsidRPr="00FA03D4" w:rsidRDefault="00F87C7D" w:rsidP="00F87C7D">
      <w:pPr>
        <w:rPr>
          <w:b/>
        </w:rPr>
      </w:pPr>
      <w:r w:rsidRPr="00FA03D4">
        <w:rPr>
          <w:b/>
        </w:rPr>
        <w:t>2.4. Смачиватель твердый (картридж)</w:t>
      </w:r>
      <w:r w:rsidR="003D7649" w:rsidRPr="00FA03D4">
        <w:rPr>
          <w:b/>
        </w:rPr>
        <w:t xml:space="preserve"> -</w:t>
      </w:r>
      <w:r w:rsidRPr="00FA03D4">
        <w:rPr>
          <w:b/>
        </w:rPr>
        <w:t xml:space="preserve"> 5 шт.</w:t>
      </w:r>
    </w:p>
    <w:p w14:paraId="3E528038" w14:textId="77777777" w:rsidR="00F87C7D" w:rsidRPr="00FA03D4" w:rsidRDefault="00F87C7D" w:rsidP="00F87C7D">
      <w:r w:rsidRPr="00FA03D4">
        <w:t>Предназначен для создания водного раствора ПАВ и имеет высокую эффективность при тушении пожаров.</w:t>
      </w:r>
    </w:p>
    <w:p w14:paraId="7E0DCC91" w14:textId="77777777" w:rsidR="00F87C7D" w:rsidRPr="00FA03D4" w:rsidRDefault="00F87C7D" w:rsidP="00F87C7D">
      <w:r w:rsidRPr="00FA03D4">
        <w:t>Расход одного твер</w:t>
      </w:r>
      <w:r w:rsidR="00554893" w:rsidRPr="00FA03D4">
        <w:t>дого смачивателя на объем воды, т</w:t>
      </w:r>
      <w:r w:rsidRPr="00FA03D4">
        <w:t xml:space="preserve"> - не менее 2,5 </w:t>
      </w:r>
    </w:p>
    <w:p w14:paraId="726DC9EA" w14:textId="77777777" w:rsidR="00F87C7D" w:rsidRPr="00FA03D4" w:rsidRDefault="00F87C7D" w:rsidP="00F87C7D">
      <w:r w:rsidRPr="00FA03D4">
        <w:t xml:space="preserve">Предназначен для снижения расхода воды - не менее чем в два раза. </w:t>
      </w:r>
    </w:p>
    <w:p w14:paraId="78E7FDEE" w14:textId="77777777" w:rsidR="00F87C7D" w:rsidRPr="00FA03D4" w:rsidRDefault="00407058" w:rsidP="00F87C7D">
      <w:pPr>
        <w:rPr>
          <w:bCs/>
        </w:rPr>
      </w:pPr>
      <w:r w:rsidRPr="00FA03D4">
        <w:t>Растворимость в воде, %</w:t>
      </w:r>
      <w:r w:rsidR="00F87C7D" w:rsidRPr="00FA03D4">
        <w:t xml:space="preserve"> - не менее </w:t>
      </w:r>
      <w:r w:rsidR="00F87C7D" w:rsidRPr="00FA03D4">
        <w:rPr>
          <w:bCs/>
        </w:rPr>
        <w:t>100</w:t>
      </w:r>
    </w:p>
    <w:p w14:paraId="77059143" w14:textId="77777777" w:rsidR="00F87C7D" w:rsidRPr="00FA03D4" w:rsidRDefault="00407058" w:rsidP="00F87C7D">
      <w:pPr>
        <w:rPr>
          <w:bCs/>
        </w:rPr>
      </w:pPr>
      <w:r w:rsidRPr="00FA03D4">
        <w:rPr>
          <w:bCs/>
        </w:rPr>
        <w:t xml:space="preserve">Масса, кг </w:t>
      </w:r>
      <w:r w:rsidR="00F87C7D" w:rsidRPr="00FA03D4">
        <w:rPr>
          <w:bCs/>
        </w:rPr>
        <w:t>- не менее 0,5</w:t>
      </w:r>
      <w:r w:rsidR="00DA5C0D">
        <w:rPr>
          <w:bCs/>
        </w:rPr>
        <w:t>8</w:t>
      </w:r>
    </w:p>
    <w:p w14:paraId="2BA2B6A5" w14:textId="77777777" w:rsidR="00F87C7D" w:rsidRPr="00FA03D4" w:rsidRDefault="00F87C7D" w:rsidP="00F87C7D">
      <w:r w:rsidRPr="00FA03D4">
        <w:t>Снижение по</w:t>
      </w:r>
      <w:r w:rsidR="00554893" w:rsidRPr="00FA03D4">
        <w:t xml:space="preserve">верхностного натяжения воды, % </w:t>
      </w:r>
      <w:r w:rsidRPr="00FA03D4">
        <w:t xml:space="preserve">- не менее </w:t>
      </w:r>
      <w:r w:rsidRPr="00FA03D4">
        <w:rPr>
          <w:bCs/>
        </w:rPr>
        <w:t>60</w:t>
      </w:r>
    </w:p>
    <w:p w14:paraId="1C45A2CC" w14:textId="77777777" w:rsidR="00F87C7D" w:rsidRPr="00FA03D4" w:rsidRDefault="00F87C7D" w:rsidP="00F87C7D">
      <w:pPr>
        <w:rPr>
          <w:bCs/>
        </w:rPr>
      </w:pPr>
      <w:r w:rsidRPr="00FA03D4">
        <w:lastRenderedPageBreak/>
        <w:t xml:space="preserve">Срок хранения, лет - не менее </w:t>
      </w:r>
      <w:r w:rsidRPr="00FA03D4">
        <w:rPr>
          <w:bCs/>
        </w:rPr>
        <w:t>5</w:t>
      </w:r>
    </w:p>
    <w:p w14:paraId="36833132" w14:textId="77777777" w:rsidR="00F87C7D" w:rsidRPr="00FA03D4" w:rsidRDefault="00F87C7D" w:rsidP="00F87C7D">
      <w:r w:rsidRPr="00FA03D4">
        <w:t xml:space="preserve">Не должен содержать соединений фтора. </w:t>
      </w:r>
    </w:p>
    <w:p w14:paraId="620310C5" w14:textId="77777777" w:rsidR="00F87C7D" w:rsidRPr="00FA03D4" w:rsidRDefault="00F87C7D" w:rsidP="00F87C7D">
      <w:r w:rsidRPr="00FA03D4">
        <w:t>Должен быть экологически безопасным.</w:t>
      </w:r>
    </w:p>
    <w:p w14:paraId="2AA74BF4" w14:textId="77777777" w:rsidR="009E63A3" w:rsidRPr="00FA03D4" w:rsidRDefault="009E63A3" w:rsidP="00F87C7D"/>
    <w:p w14:paraId="6F19A92D" w14:textId="77777777" w:rsidR="00F87C7D" w:rsidRPr="00FA03D4" w:rsidRDefault="00554893" w:rsidP="00F87C7D">
      <w:pPr>
        <w:pStyle w:val="20"/>
        <w:spacing w:line="240" w:lineRule="auto"/>
        <w:rPr>
          <w:rFonts w:ascii="Times New Roman" w:hAnsi="Times New Roman" w:cs="Times New Roman"/>
          <w:b/>
          <w:iCs/>
        </w:rPr>
      </w:pPr>
      <w:r w:rsidRPr="00FA03D4">
        <w:rPr>
          <w:rFonts w:ascii="Times New Roman" w:hAnsi="Times New Roman" w:cs="Times New Roman"/>
          <w:b/>
          <w:iCs/>
        </w:rPr>
        <w:t>2.5. Ап</w:t>
      </w:r>
      <w:r w:rsidR="00407058" w:rsidRPr="00FA03D4">
        <w:rPr>
          <w:rFonts w:ascii="Times New Roman" w:hAnsi="Times New Roman" w:cs="Times New Roman"/>
          <w:b/>
          <w:iCs/>
        </w:rPr>
        <w:t xml:space="preserve">парат зажигательный </w:t>
      </w:r>
      <w:r w:rsidR="00F87C7D" w:rsidRPr="00FA03D4">
        <w:rPr>
          <w:rFonts w:ascii="Times New Roman" w:hAnsi="Times New Roman" w:cs="Times New Roman"/>
          <w:b/>
          <w:iCs/>
        </w:rPr>
        <w:t xml:space="preserve">АЗ-4 или </w:t>
      </w:r>
      <w:r w:rsidRPr="00FA03D4">
        <w:rPr>
          <w:rFonts w:ascii="Times New Roman" w:hAnsi="Times New Roman" w:cs="Times New Roman"/>
          <w:b/>
          <w:iCs/>
        </w:rPr>
        <w:t xml:space="preserve">эквивалент </w:t>
      </w:r>
      <w:r w:rsidR="00F87C7D" w:rsidRPr="00FA03D4">
        <w:rPr>
          <w:rFonts w:ascii="Times New Roman" w:hAnsi="Times New Roman" w:cs="Times New Roman"/>
          <w:b/>
          <w:iCs/>
        </w:rPr>
        <w:t>- 1 шт.</w:t>
      </w:r>
    </w:p>
    <w:p w14:paraId="467C25DF" w14:textId="77777777" w:rsidR="00F87C7D" w:rsidRPr="00FA03D4" w:rsidRDefault="00F87C7D" w:rsidP="00F87C7D">
      <w:pPr>
        <w:pStyle w:val="20"/>
        <w:spacing w:line="240" w:lineRule="auto"/>
        <w:jc w:val="both"/>
        <w:rPr>
          <w:rFonts w:ascii="Times New Roman" w:hAnsi="Times New Roman" w:cs="Times New Roman"/>
          <w:bCs/>
          <w:iCs/>
        </w:rPr>
      </w:pPr>
      <w:r w:rsidRPr="00FA03D4">
        <w:rPr>
          <w:rFonts w:ascii="Times New Roman" w:hAnsi="Times New Roman" w:cs="Times New Roman"/>
          <w:bCs/>
          <w:iCs/>
        </w:rPr>
        <w:t xml:space="preserve">Предназначен для проведения контролируемых выжиганий, поджигания напочвенного покрова и подстилки при борьбе с лесными пожарами методом пуска встречного огня и проведения </w:t>
      </w:r>
      <w:r w:rsidR="00C36ADF" w:rsidRPr="00FA03D4">
        <w:rPr>
          <w:rFonts w:ascii="Times New Roman" w:hAnsi="Times New Roman" w:cs="Times New Roman"/>
          <w:bCs/>
          <w:iCs/>
        </w:rPr>
        <w:t>отжига от опорной полосы, а так</w:t>
      </w:r>
      <w:r w:rsidR="00E75E89" w:rsidRPr="00FA03D4">
        <w:rPr>
          <w:rFonts w:ascii="Times New Roman" w:hAnsi="Times New Roman" w:cs="Times New Roman"/>
          <w:bCs/>
          <w:iCs/>
        </w:rPr>
        <w:t xml:space="preserve"> </w:t>
      </w:r>
      <w:r w:rsidRPr="00FA03D4">
        <w:rPr>
          <w:rFonts w:ascii="Times New Roman" w:hAnsi="Times New Roman" w:cs="Times New Roman"/>
          <w:bCs/>
          <w:iCs/>
        </w:rPr>
        <w:t>же сжигания порубочных остатков при огневой очистке вырубок.</w:t>
      </w:r>
    </w:p>
    <w:p w14:paraId="23C5C60A" w14:textId="77777777" w:rsidR="00F87C7D" w:rsidRPr="00FA03D4" w:rsidRDefault="00F87C7D" w:rsidP="00F87C7D">
      <w:pPr>
        <w:pStyle w:val="20"/>
        <w:spacing w:line="240" w:lineRule="auto"/>
        <w:jc w:val="both"/>
        <w:rPr>
          <w:rFonts w:ascii="Times New Roman" w:hAnsi="Times New Roman" w:cs="Times New Roman"/>
          <w:bCs/>
          <w:iCs/>
        </w:rPr>
      </w:pPr>
      <w:r w:rsidRPr="00FA03D4">
        <w:rPr>
          <w:rFonts w:ascii="Times New Roman" w:hAnsi="Times New Roman" w:cs="Times New Roman"/>
          <w:bCs/>
          <w:iCs/>
        </w:rPr>
        <w:t>Должен состоять из баллона, изготовленного из нержавеющей стали и топливопровода из цветного сплава, который при транспортировке должен убираться внутрь баллона и закрываться пробкой-заглушкой.</w:t>
      </w:r>
    </w:p>
    <w:p w14:paraId="754B21EE" w14:textId="77777777" w:rsidR="00F87C7D" w:rsidRPr="00FA03D4" w:rsidRDefault="00E75E89" w:rsidP="00F87C7D">
      <w:pPr>
        <w:pStyle w:val="20"/>
        <w:spacing w:line="240" w:lineRule="auto"/>
        <w:jc w:val="both"/>
        <w:rPr>
          <w:rFonts w:ascii="Times New Roman" w:hAnsi="Times New Roman" w:cs="Times New Roman"/>
          <w:bCs/>
          <w:iCs/>
        </w:rPr>
      </w:pPr>
      <w:r w:rsidRPr="00FA03D4">
        <w:rPr>
          <w:rFonts w:ascii="Times New Roman" w:hAnsi="Times New Roman" w:cs="Times New Roman"/>
          <w:bCs/>
          <w:iCs/>
        </w:rPr>
        <w:t>Аппарат зажигательный</w:t>
      </w:r>
      <w:r w:rsidR="00F87C7D" w:rsidRPr="00FA03D4">
        <w:rPr>
          <w:rFonts w:ascii="Times New Roman" w:hAnsi="Times New Roman" w:cs="Times New Roman"/>
          <w:bCs/>
          <w:iCs/>
        </w:rPr>
        <w:t xml:space="preserve"> должен иметь систему предотвращения обратного выхлопа огня, должен иметь систему регулировки подачи воздуха и интенсивности горения. </w:t>
      </w:r>
    </w:p>
    <w:p w14:paraId="5E619F6B" w14:textId="77777777" w:rsidR="00F87C7D" w:rsidRPr="00FA03D4" w:rsidRDefault="00F87C7D" w:rsidP="00F87C7D">
      <w:r w:rsidRPr="00FA03D4">
        <w:t>Габаритные размеры в транспортном состоянии:</w:t>
      </w:r>
    </w:p>
    <w:p w14:paraId="622DC4BB" w14:textId="77777777" w:rsidR="00F87C7D" w:rsidRPr="00FA03D4" w:rsidRDefault="00554893" w:rsidP="00F87C7D">
      <w:r w:rsidRPr="00FA03D4">
        <w:t>Длина, мм - н</w:t>
      </w:r>
      <w:r w:rsidR="00F87C7D" w:rsidRPr="00FA03D4">
        <w:t xml:space="preserve">е </w:t>
      </w:r>
      <w:r w:rsidRPr="00FA03D4">
        <w:t>менее</w:t>
      </w:r>
      <w:r w:rsidR="00F87C7D" w:rsidRPr="00FA03D4">
        <w:t xml:space="preserve"> 225</w:t>
      </w:r>
    </w:p>
    <w:p w14:paraId="10E11340" w14:textId="77777777" w:rsidR="00F87C7D" w:rsidRPr="00FA03D4" w:rsidRDefault="00F87C7D" w:rsidP="00F87C7D">
      <w:r w:rsidRPr="00FA03D4">
        <w:t xml:space="preserve">Ширина, мм </w:t>
      </w:r>
      <w:r w:rsidR="00554893" w:rsidRPr="00FA03D4">
        <w:t xml:space="preserve">- не менее </w:t>
      </w:r>
      <w:r w:rsidRPr="00FA03D4">
        <w:t>140</w:t>
      </w:r>
    </w:p>
    <w:p w14:paraId="25AC4582" w14:textId="77777777" w:rsidR="00F87C7D" w:rsidRPr="00FA03D4" w:rsidRDefault="00F87C7D" w:rsidP="00F87C7D">
      <w:r w:rsidRPr="00FA03D4">
        <w:t>Высота,</w:t>
      </w:r>
      <w:r w:rsidR="00554893" w:rsidRPr="00FA03D4">
        <w:t xml:space="preserve"> </w:t>
      </w:r>
      <w:r w:rsidRPr="00FA03D4">
        <w:t xml:space="preserve">мм </w:t>
      </w:r>
      <w:r w:rsidR="00554893" w:rsidRPr="00FA03D4">
        <w:t xml:space="preserve">- не менее </w:t>
      </w:r>
      <w:r w:rsidRPr="00FA03D4">
        <w:t>342</w:t>
      </w:r>
    </w:p>
    <w:p w14:paraId="5CF35C19" w14:textId="77777777" w:rsidR="00F87C7D" w:rsidRPr="00FA03D4" w:rsidRDefault="00F87C7D" w:rsidP="00F87C7D"/>
    <w:p w14:paraId="7F211D0B" w14:textId="77777777" w:rsidR="00F87C7D" w:rsidRPr="00FA03D4" w:rsidRDefault="00F87C7D" w:rsidP="00F87C7D">
      <w:r w:rsidRPr="00FA03D4">
        <w:t>Габаритные размеры в рабочем состоянии:</w:t>
      </w:r>
    </w:p>
    <w:p w14:paraId="346439C4" w14:textId="77777777" w:rsidR="00F87C7D" w:rsidRPr="00FA03D4" w:rsidRDefault="00F87C7D" w:rsidP="00F87C7D">
      <w:r w:rsidRPr="00FA03D4">
        <w:t xml:space="preserve">Длина, мм </w:t>
      </w:r>
      <w:r w:rsidR="00554893" w:rsidRPr="00FA03D4">
        <w:t>- не менее</w:t>
      </w:r>
      <w:r w:rsidRPr="00FA03D4">
        <w:t xml:space="preserve"> 225</w:t>
      </w:r>
    </w:p>
    <w:p w14:paraId="0408D6F8" w14:textId="77777777" w:rsidR="00F87C7D" w:rsidRPr="00FA03D4" w:rsidRDefault="00F87C7D" w:rsidP="00F87C7D">
      <w:r w:rsidRPr="00FA03D4">
        <w:t xml:space="preserve">Ширина, мм </w:t>
      </w:r>
      <w:r w:rsidR="00554893" w:rsidRPr="00FA03D4">
        <w:t xml:space="preserve">- не менее </w:t>
      </w:r>
      <w:r w:rsidRPr="00FA03D4">
        <w:t>140</w:t>
      </w:r>
    </w:p>
    <w:p w14:paraId="622B9580" w14:textId="77777777" w:rsidR="00F87C7D" w:rsidRPr="00FA03D4" w:rsidRDefault="00F87C7D" w:rsidP="00F87C7D">
      <w:r w:rsidRPr="00FA03D4">
        <w:t xml:space="preserve">Высота, мм </w:t>
      </w:r>
      <w:r w:rsidR="00554893" w:rsidRPr="00FA03D4">
        <w:t xml:space="preserve">- не менее </w:t>
      </w:r>
      <w:r w:rsidRPr="00FA03D4">
        <w:t>615</w:t>
      </w:r>
    </w:p>
    <w:p w14:paraId="3D132C30" w14:textId="77777777" w:rsidR="00F87C7D" w:rsidRPr="00FA03D4" w:rsidRDefault="00F87C7D" w:rsidP="00F87C7D"/>
    <w:p w14:paraId="2392FB5D" w14:textId="77777777" w:rsidR="00F87C7D" w:rsidRPr="00FA03D4" w:rsidRDefault="00F87C7D" w:rsidP="00F87C7D">
      <w:r w:rsidRPr="00FA03D4">
        <w:t xml:space="preserve">Емкость баллона, л </w:t>
      </w:r>
      <w:r w:rsidR="00554893" w:rsidRPr="00FA03D4">
        <w:t>-</w:t>
      </w:r>
      <w:r w:rsidRPr="00FA03D4">
        <w:t xml:space="preserve"> </w:t>
      </w:r>
      <w:r w:rsidR="00554893" w:rsidRPr="00FA03D4">
        <w:t>н</w:t>
      </w:r>
      <w:r w:rsidRPr="00FA03D4">
        <w:t>е более 4,</w:t>
      </w:r>
      <w:r w:rsidR="00A045FA" w:rsidRPr="00FA03D4">
        <w:t>2</w:t>
      </w:r>
    </w:p>
    <w:p w14:paraId="58C1F507" w14:textId="77777777" w:rsidR="00F87C7D" w:rsidRPr="00FA03D4" w:rsidRDefault="00F87C7D" w:rsidP="00F87C7D">
      <w:r w:rsidRPr="00FA03D4">
        <w:t>Горючая смесь</w:t>
      </w:r>
      <w:r w:rsidR="00554893" w:rsidRPr="00FA03D4">
        <w:t xml:space="preserve"> - </w:t>
      </w:r>
      <w:r w:rsidRPr="00FA03D4">
        <w:t>бензин с моторным маслом (1:1)</w:t>
      </w:r>
    </w:p>
    <w:p w14:paraId="23E1EA02" w14:textId="77777777" w:rsidR="00F87C7D" w:rsidRPr="00FA03D4" w:rsidRDefault="00F87C7D" w:rsidP="00F87C7D">
      <w:r w:rsidRPr="00FA03D4">
        <w:t xml:space="preserve">Масса сухая, кг </w:t>
      </w:r>
      <w:r w:rsidR="00554893" w:rsidRPr="00FA03D4">
        <w:t>- н</w:t>
      </w:r>
      <w:r w:rsidRPr="00FA03D4">
        <w:t xml:space="preserve">е более </w:t>
      </w:r>
      <w:r w:rsidR="00FB542D">
        <w:t>1,7</w:t>
      </w:r>
    </w:p>
    <w:p w14:paraId="2CDB07C0" w14:textId="77777777" w:rsidR="00F87C7D" w:rsidRPr="00FA03D4" w:rsidRDefault="00F87C7D" w:rsidP="00F87C7D">
      <w:r w:rsidRPr="00FA03D4">
        <w:t xml:space="preserve">Масса эксплуатационная, кг </w:t>
      </w:r>
      <w:r w:rsidR="00554893" w:rsidRPr="00FA03D4">
        <w:t>- н</w:t>
      </w:r>
      <w:r w:rsidR="00FB542D">
        <w:t>е более 5</w:t>
      </w:r>
      <w:r w:rsidRPr="00FA03D4">
        <w:t>,</w:t>
      </w:r>
      <w:r w:rsidR="00FB542D">
        <w:t>9</w:t>
      </w:r>
    </w:p>
    <w:p w14:paraId="69C50CFD" w14:textId="77777777" w:rsidR="00F87C7D" w:rsidRPr="00FA03D4" w:rsidRDefault="00F87C7D" w:rsidP="00F87C7D"/>
    <w:p w14:paraId="4790479C" w14:textId="77777777" w:rsidR="00F87C7D" w:rsidRPr="00FA03D4" w:rsidRDefault="00F87C7D" w:rsidP="00F87C7D">
      <w:pPr>
        <w:pStyle w:val="20"/>
        <w:spacing w:line="240" w:lineRule="auto"/>
        <w:rPr>
          <w:rFonts w:ascii="Times New Roman" w:hAnsi="Times New Roman" w:cs="Times New Roman"/>
          <w:b/>
          <w:bCs/>
          <w:iCs/>
        </w:rPr>
      </w:pPr>
      <w:r w:rsidRPr="00FA03D4">
        <w:rPr>
          <w:rFonts w:ascii="Times New Roman" w:hAnsi="Times New Roman" w:cs="Times New Roman"/>
          <w:b/>
          <w:bCs/>
          <w:iCs/>
        </w:rPr>
        <w:t>Наличие сер</w:t>
      </w:r>
      <w:r w:rsidR="00407058" w:rsidRPr="00FA03D4">
        <w:rPr>
          <w:rFonts w:ascii="Times New Roman" w:hAnsi="Times New Roman" w:cs="Times New Roman"/>
          <w:b/>
          <w:bCs/>
          <w:iCs/>
        </w:rPr>
        <w:t xml:space="preserve">тификата </w:t>
      </w:r>
      <w:r w:rsidRPr="00FA03D4">
        <w:rPr>
          <w:rFonts w:ascii="Times New Roman" w:hAnsi="Times New Roman" w:cs="Times New Roman"/>
          <w:b/>
          <w:bCs/>
          <w:iCs/>
        </w:rPr>
        <w:t xml:space="preserve">и технического паспорта при поставке. </w:t>
      </w:r>
    </w:p>
    <w:p w14:paraId="051815A0" w14:textId="77777777" w:rsidR="00F87C7D" w:rsidRPr="00FA03D4" w:rsidRDefault="00F87C7D" w:rsidP="00F87C7D">
      <w:pPr>
        <w:ind w:left="360"/>
        <w:rPr>
          <w:iCs/>
        </w:rPr>
      </w:pPr>
    </w:p>
    <w:p w14:paraId="08024876" w14:textId="77777777" w:rsidR="00554893" w:rsidRPr="00FA03D4" w:rsidRDefault="00407058" w:rsidP="009E63A3">
      <w:pPr>
        <w:shd w:val="clear" w:color="auto" w:fill="FFFFFF"/>
        <w:ind w:left="14"/>
        <w:rPr>
          <w:b/>
        </w:rPr>
      </w:pPr>
      <w:r w:rsidRPr="00FA03D4">
        <w:rPr>
          <w:b/>
          <w:iCs/>
        </w:rPr>
        <w:t>2.</w:t>
      </w:r>
      <w:r w:rsidR="00291247" w:rsidRPr="00291247">
        <w:rPr>
          <w:b/>
          <w:iCs/>
        </w:rPr>
        <w:t>6</w:t>
      </w:r>
      <w:r w:rsidRPr="00FA03D4">
        <w:rPr>
          <w:b/>
          <w:iCs/>
        </w:rPr>
        <w:t xml:space="preserve">. </w:t>
      </w:r>
      <w:r w:rsidR="00554893" w:rsidRPr="00FA03D4">
        <w:rPr>
          <w:b/>
        </w:rPr>
        <w:t>Ранец противопожарный «РП</w:t>
      </w:r>
      <w:r w:rsidR="00554893" w:rsidRPr="00FA03D4">
        <w:t>-</w:t>
      </w:r>
      <w:r w:rsidR="00554893" w:rsidRPr="00FA03D4">
        <w:rPr>
          <w:b/>
        </w:rPr>
        <w:t>18</w:t>
      </w:r>
      <w:r w:rsidR="00554893" w:rsidRPr="00FA03D4">
        <w:t xml:space="preserve"> </w:t>
      </w:r>
      <w:r w:rsidR="00554893" w:rsidRPr="00FA03D4">
        <w:rPr>
          <w:b/>
        </w:rPr>
        <w:t>Ермак»</w:t>
      </w:r>
      <w:r w:rsidR="009E63A3" w:rsidRPr="00FA03D4">
        <w:rPr>
          <w:b/>
        </w:rPr>
        <w:t xml:space="preserve"> </w:t>
      </w:r>
      <w:r w:rsidR="00554893" w:rsidRPr="00FA03D4">
        <w:rPr>
          <w:b/>
        </w:rPr>
        <w:t>или эквивалент</w:t>
      </w:r>
      <w:r w:rsidR="00A90997" w:rsidRPr="00FA03D4">
        <w:rPr>
          <w:b/>
        </w:rPr>
        <w:t xml:space="preserve"> - </w:t>
      </w:r>
      <w:r w:rsidR="00B3180D">
        <w:rPr>
          <w:b/>
        </w:rPr>
        <w:t>5</w:t>
      </w:r>
      <w:r w:rsidR="00554893" w:rsidRPr="00FA03D4">
        <w:rPr>
          <w:b/>
        </w:rPr>
        <w:t xml:space="preserve"> шт.</w:t>
      </w:r>
    </w:p>
    <w:p w14:paraId="5AA28638" w14:textId="77777777" w:rsidR="0072182E" w:rsidRPr="00A22185" w:rsidRDefault="0072182E" w:rsidP="0072182E">
      <w:pPr>
        <w:pStyle w:val="ad"/>
        <w:ind w:firstLine="567"/>
        <w:jc w:val="both"/>
      </w:pPr>
      <w:r w:rsidRPr="00A22185">
        <w:t xml:space="preserve">Ранец противопожарный «РП-18 Ермак» должен быть укомплектован емкостью из прорезиненной ткани в чехле, гидропультом двустороннего действия для формирования водяной компактной, распыленной, а также пенной струи, соединительным резиновым шлангом, </w:t>
      </w:r>
      <w:r>
        <w:t>твердым смачивателем</w:t>
      </w:r>
      <w:r w:rsidRPr="00A22185">
        <w:t>, насадкой пенообразующей, емкостью для питьевой воды.</w:t>
      </w:r>
    </w:p>
    <w:p w14:paraId="28040AC1" w14:textId="77777777" w:rsidR="0072182E" w:rsidRPr="00A22185" w:rsidRDefault="0072182E" w:rsidP="0072182E">
      <w:pPr>
        <w:pStyle w:val="ad"/>
        <w:ind w:firstLine="567"/>
        <w:jc w:val="both"/>
      </w:pPr>
      <w:r w:rsidRPr="00A22185">
        <w:t>Ранец противопожарный «РП-18 Ермак» или эквивалент должен состоять из эластичной водонепроницаемой резиновой емкости с гибким резиновым шлангом на выходе из нижней части для соединения с гидропультом. Ёмкость должна иметь заливную горловину с сеткой и кры</w:t>
      </w:r>
      <w:r w:rsidR="00223EE5">
        <w:t>шкой-стаканом объёмом не менее 3</w:t>
      </w:r>
      <w:r w:rsidRPr="00A22185">
        <w:t xml:space="preserve">00 мл. Крышка горловины должна иметь резьбу, обеспечивающую герметичность емкости (вытекание жидкости должно отсутствовать). Емкость должна быть химостойкой по отношению к пенообразователю. </w:t>
      </w:r>
    </w:p>
    <w:p w14:paraId="3E1D63FB" w14:textId="77777777" w:rsidR="0072182E" w:rsidRPr="00A22185" w:rsidRDefault="0072182E" w:rsidP="0072182E">
      <w:pPr>
        <w:pStyle w:val="ad"/>
        <w:ind w:firstLine="567"/>
        <w:jc w:val="both"/>
      </w:pPr>
      <w:r w:rsidRPr="00A22185">
        <w:t xml:space="preserve">Емкость должна быть помещена в чехол из прочной смесовой ткани яркого цвета. </w:t>
      </w:r>
    </w:p>
    <w:p w14:paraId="0891742C" w14:textId="77777777" w:rsidR="0072182E" w:rsidRPr="00A22185" w:rsidRDefault="0072182E" w:rsidP="0072182E">
      <w:pPr>
        <w:pStyle w:val="ad"/>
        <w:ind w:firstLine="567"/>
        <w:jc w:val="both"/>
      </w:pPr>
      <w:r w:rsidRPr="00A22185">
        <w:t xml:space="preserve">Чехол должен иметь умягченные по краям, регулируемые по длине заплечные ремни. Толщина смягчающей подушки ремня должна быть не менее </w:t>
      </w:r>
      <w:smartTag w:uri="urn:schemas-microsoft-com:office:smarttags" w:element="metricconverter">
        <w:smartTagPr>
          <w:attr w:name="ProductID" w:val="10 мм"/>
        </w:smartTagPr>
        <w:r w:rsidRPr="00A22185">
          <w:t>10 мм</w:t>
        </w:r>
      </w:smartTag>
      <w:r w:rsidRPr="00A22185">
        <w:t>. В специальный карман чехла должна быть вложена влагостойкая, теплоизолирующая прокладка из вспененного полипропилена, для защиты спины пожарного от переохлаждения.</w:t>
      </w:r>
    </w:p>
    <w:p w14:paraId="4F22633F" w14:textId="77777777" w:rsidR="0072182E" w:rsidRPr="00A22185" w:rsidRDefault="0072182E" w:rsidP="0072182E">
      <w:pPr>
        <w:pStyle w:val="ad"/>
        <w:ind w:firstLine="567"/>
        <w:jc w:val="both"/>
      </w:pPr>
      <w:r w:rsidRPr="00A22185">
        <w:lastRenderedPageBreak/>
        <w:t>На лямке заплечного ремня чехла должен быть карабин для крепления гидропульта в нерабочем положении. Стропы заплечных ремней должны быть зафиксированы в прямоугольных отверстиях верхней и нижней выступающей литьевой части резиновой емкости-мешка с помощью пластмассовых осей. На стропе каждого заплечного ремня должны быть предусмотрены натяжные пряжки для подгонки заплечных ремней без посторонней помощи под рост бойца-пожарного в снаряженном состоянии. В верхней части мешка должна быть предусмотрена ручка в виде петли для переноски.</w:t>
      </w:r>
    </w:p>
    <w:p w14:paraId="7546489E" w14:textId="77777777" w:rsidR="0072182E" w:rsidRPr="00A22185" w:rsidRDefault="0072182E" w:rsidP="0072182E">
      <w:pPr>
        <w:pStyle w:val="ad"/>
        <w:ind w:firstLine="567"/>
        <w:jc w:val="both"/>
      </w:pPr>
      <w:r w:rsidRPr="00A22185">
        <w:t xml:space="preserve">Нагрудная и поясные стяжки ранца должны быть из мягких лямок с вшитыми в них стропами. На стропах должны быть предусмотрены быстро расстегивающиеся пряжки-замки типа «трезубец». </w:t>
      </w:r>
    </w:p>
    <w:p w14:paraId="245CC259" w14:textId="77777777" w:rsidR="0072182E" w:rsidRPr="00A22185" w:rsidRDefault="0072182E" w:rsidP="0072182E">
      <w:pPr>
        <w:pStyle w:val="ad"/>
        <w:ind w:firstLine="567"/>
        <w:jc w:val="both"/>
      </w:pPr>
      <w:r w:rsidRPr="00A22185">
        <w:t>На заднем кармане чехла должна быть маркировка, выполненная методом термопластической печати с названием изделия и реквизитами производителя (сайт, телефоны и адрес электронной почты).</w:t>
      </w:r>
    </w:p>
    <w:p w14:paraId="15988802" w14:textId="77777777" w:rsidR="0072182E" w:rsidRPr="00A22185" w:rsidRDefault="0072182E" w:rsidP="0072182E">
      <w:pPr>
        <w:pStyle w:val="ad"/>
        <w:ind w:firstLine="567"/>
        <w:jc w:val="both"/>
      </w:pPr>
      <w:r w:rsidRPr="00A22185">
        <w:rPr>
          <w:bCs/>
        </w:rPr>
        <w:t>Корпус гидропульта-насоса</w:t>
      </w:r>
      <w:r w:rsidRPr="00A22185">
        <w:t xml:space="preserve"> должен быть изготовлен из цветного металла, шток - внутренняя часть гидропульта должен быть изготовлен из </w:t>
      </w:r>
      <w:r>
        <w:t>нержавеющей стали</w:t>
      </w:r>
      <w:r w:rsidRPr="00A22185">
        <w:t>, шток должен быть оснащен рабочим клапаном «шариковой» конструкции и перекрывной пружиной</w:t>
      </w:r>
      <w:r w:rsidRPr="00A22185">
        <w:rPr>
          <w:b/>
        </w:rPr>
        <w:t xml:space="preserve">. </w:t>
      </w:r>
      <w:r w:rsidRPr="00A22185">
        <w:t>Штуцер и гайка гидропульта должны быть изготовлены из дюралевого сплава. Гидропульт должен быть снабжен внутренней амортизирующей пружиной для смягчения ударной нагрузки, иметь распылительную форсунку, легко переключаемую с компактной струи на распыление. Распылительная форсунка должна быть изготовлена из латунного сплава. Материал регулировочного сопла гидропульта - дюралевый сплав.</w:t>
      </w:r>
      <w:r w:rsidRPr="00A22185">
        <w:rPr>
          <w:b/>
        </w:rPr>
        <w:t xml:space="preserve"> </w:t>
      </w:r>
      <w:r w:rsidRPr="00A22185">
        <w:t xml:space="preserve">Запорный клапан должен быть изготовлен из износостойкого материала, встроен внутрь гидропульта, должен исключать самопроизвольное вытекание жидкости из гидропульта в опущенном состоянии. </w:t>
      </w:r>
    </w:p>
    <w:p w14:paraId="17A666A2" w14:textId="77777777" w:rsidR="0072182E" w:rsidRPr="00A22185" w:rsidRDefault="0072182E" w:rsidP="0072182E">
      <w:pPr>
        <w:pStyle w:val="ad"/>
        <w:ind w:firstLine="567"/>
        <w:jc w:val="both"/>
      </w:pPr>
      <w:r w:rsidRPr="00A22185">
        <w:t xml:space="preserve">Уплотнительные кольца, манжеты, прокладка гидропульта должны быть изготовлены из полиуретана - материала стойкого к истиранию (полиуретан «Эластоллан» или эквивалент). Перекрывная и амортизирующие пружины должны быть изготовлены из нержавеющей стали с хром-никелевым покрытием. </w:t>
      </w:r>
      <w:r w:rsidR="00877B21" w:rsidRPr="00D41EDF">
        <w:t>При работе гидропультом отсутствует протекание жидкости из мест соединений</w:t>
      </w:r>
      <w:r w:rsidR="00877B21">
        <w:t>.</w:t>
      </w:r>
    </w:p>
    <w:p w14:paraId="65BC0747" w14:textId="77777777" w:rsidR="0072182E" w:rsidRPr="00A22185" w:rsidRDefault="0072182E" w:rsidP="0072182E">
      <w:pPr>
        <w:pStyle w:val="ad"/>
        <w:jc w:val="both"/>
      </w:pPr>
    </w:p>
    <w:p w14:paraId="797011FF" w14:textId="77777777" w:rsidR="0072182E" w:rsidRPr="00A22185" w:rsidRDefault="0072182E" w:rsidP="0072182E">
      <w:pPr>
        <w:pStyle w:val="ad"/>
        <w:ind w:firstLine="567"/>
        <w:jc w:val="both"/>
      </w:pPr>
      <w:r w:rsidRPr="00A22185">
        <w:t>Расчетная производительность, л/мин - не менее 2,25;</w:t>
      </w:r>
    </w:p>
    <w:p w14:paraId="5B6F505B" w14:textId="77777777" w:rsidR="0072182E" w:rsidRPr="00A22185" w:rsidRDefault="0072182E" w:rsidP="0072182E">
      <w:pPr>
        <w:pStyle w:val="ad"/>
        <w:ind w:firstLine="567"/>
        <w:jc w:val="both"/>
      </w:pPr>
      <w:r w:rsidRPr="00A22185">
        <w:t>Длина компактной струи, м - не менее 8,5;</w:t>
      </w:r>
    </w:p>
    <w:p w14:paraId="586AA27A" w14:textId="77777777" w:rsidR="0072182E" w:rsidRPr="00A22185" w:rsidRDefault="0072182E" w:rsidP="0072182E">
      <w:pPr>
        <w:pStyle w:val="ad"/>
        <w:ind w:firstLine="567"/>
        <w:jc w:val="both"/>
      </w:pPr>
      <w:r w:rsidRPr="00A22185">
        <w:t>Длина распылительной струи, м - не менее 3,5;</w:t>
      </w:r>
    </w:p>
    <w:p w14:paraId="0DE7FFFC" w14:textId="77777777" w:rsidR="0072182E" w:rsidRPr="00A22185" w:rsidRDefault="0072182E" w:rsidP="0072182E">
      <w:pPr>
        <w:pStyle w:val="ad"/>
        <w:ind w:firstLine="567"/>
        <w:jc w:val="both"/>
      </w:pPr>
      <w:r w:rsidRPr="00A22185">
        <w:t>Емкость, л - не менее 18;</w:t>
      </w:r>
    </w:p>
    <w:p w14:paraId="18541BF9" w14:textId="77777777" w:rsidR="0072182E" w:rsidRPr="00A22185" w:rsidRDefault="0072182E" w:rsidP="0072182E">
      <w:pPr>
        <w:pStyle w:val="ad"/>
        <w:ind w:firstLine="567"/>
        <w:jc w:val="both"/>
      </w:pPr>
      <w:r w:rsidRPr="00A22185">
        <w:t>Масса сухого ранца противопожарного, кг - не более 2,35;</w:t>
      </w:r>
    </w:p>
    <w:p w14:paraId="6DC1E67D" w14:textId="77777777" w:rsidR="0072182E" w:rsidRPr="00A22185" w:rsidRDefault="0072182E" w:rsidP="0072182E">
      <w:pPr>
        <w:pStyle w:val="ad"/>
        <w:ind w:firstLine="567"/>
        <w:jc w:val="both"/>
      </w:pPr>
      <w:r w:rsidRPr="00A22185">
        <w:t xml:space="preserve">Масса снаряженного ранца противопожарного, кг - не более 20,35 </w:t>
      </w:r>
    </w:p>
    <w:p w14:paraId="42B42ABE" w14:textId="77777777" w:rsidR="0072182E" w:rsidRDefault="0072182E" w:rsidP="0072182E">
      <w:pPr>
        <w:pStyle w:val="ad"/>
        <w:ind w:firstLine="567"/>
        <w:jc w:val="both"/>
      </w:pPr>
      <w:r w:rsidRPr="00A22185">
        <w:t xml:space="preserve">Габаритные размеры, мм - </w:t>
      </w:r>
      <w:r>
        <w:t xml:space="preserve">не менее </w:t>
      </w:r>
      <w:r w:rsidRPr="00A22185">
        <w:t>520х420х220</w:t>
      </w:r>
    </w:p>
    <w:p w14:paraId="14D89311" w14:textId="77777777" w:rsidR="0072182E" w:rsidRPr="00A22185" w:rsidRDefault="0072182E" w:rsidP="0072182E">
      <w:pPr>
        <w:pStyle w:val="ad"/>
        <w:ind w:firstLine="567"/>
        <w:jc w:val="both"/>
      </w:pPr>
    </w:p>
    <w:p w14:paraId="538EB70F" w14:textId="77777777" w:rsidR="0072182E" w:rsidRPr="00B46D5C" w:rsidRDefault="0072182E" w:rsidP="0072182E">
      <w:pPr>
        <w:pStyle w:val="ad"/>
        <w:ind w:firstLine="567"/>
        <w:jc w:val="both"/>
        <w:rPr>
          <w:b/>
        </w:rPr>
      </w:pPr>
      <w:r w:rsidRPr="00B46D5C">
        <w:rPr>
          <w:b/>
        </w:rPr>
        <w:t xml:space="preserve">Комплектация: </w:t>
      </w:r>
    </w:p>
    <w:p w14:paraId="2511AA05" w14:textId="77777777" w:rsidR="0072182E" w:rsidRDefault="0072182E" w:rsidP="0072182E">
      <w:pPr>
        <w:pStyle w:val="ad"/>
        <w:ind w:firstLine="567"/>
        <w:jc w:val="both"/>
      </w:pPr>
      <w:r>
        <w:t xml:space="preserve">- </w:t>
      </w:r>
      <w:r w:rsidRPr="00A22185">
        <w:t xml:space="preserve">емкость для воды - 1 шт., </w:t>
      </w:r>
    </w:p>
    <w:p w14:paraId="31B4470D" w14:textId="77777777" w:rsidR="0072182E" w:rsidRDefault="0072182E" w:rsidP="0072182E">
      <w:pPr>
        <w:pStyle w:val="ad"/>
        <w:ind w:firstLine="567"/>
        <w:jc w:val="both"/>
      </w:pPr>
      <w:r>
        <w:t xml:space="preserve">- </w:t>
      </w:r>
      <w:r w:rsidRPr="00A22185">
        <w:t>чехол со встроенной теплоизолирующей прокладкой-наспинником - 1 шт.,</w:t>
      </w:r>
    </w:p>
    <w:p w14:paraId="6C169144" w14:textId="77777777" w:rsidR="0072182E" w:rsidRDefault="0072182E" w:rsidP="0072182E">
      <w:pPr>
        <w:pStyle w:val="ad"/>
        <w:ind w:firstLine="567"/>
        <w:jc w:val="both"/>
      </w:pPr>
      <w:r>
        <w:t>-</w:t>
      </w:r>
      <w:r w:rsidRPr="00A22185">
        <w:t xml:space="preserve"> гидропульт (насос) - 1 шт., </w:t>
      </w:r>
    </w:p>
    <w:p w14:paraId="38CFCBD9" w14:textId="77777777" w:rsidR="0072182E" w:rsidRDefault="0072182E" w:rsidP="0072182E">
      <w:pPr>
        <w:pStyle w:val="ad"/>
        <w:ind w:firstLine="567"/>
        <w:jc w:val="both"/>
      </w:pPr>
      <w:r>
        <w:t xml:space="preserve">- </w:t>
      </w:r>
      <w:r w:rsidRPr="00A22185">
        <w:t xml:space="preserve">соединительный шланг </w:t>
      </w:r>
      <w:r>
        <w:t xml:space="preserve">– 1 шт., </w:t>
      </w:r>
    </w:p>
    <w:p w14:paraId="16CC1E46" w14:textId="77777777" w:rsidR="0072182E" w:rsidRDefault="0072182E" w:rsidP="0072182E">
      <w:pPr>
        <w:pStyle w:val="ad"/>
        <w:ind w:firstLine="567"/>
        <w:jc w:val="both"/>
      </w:pPr>
      <w:r>
        <w:t xml:space="preserve">- твердый смачиватель </w:t>
      </w:r>
      <w:r w:rsidRPr="006F2588">
        <w:rPr>
          <w:spacing w:val="-4"/>
        </w:rPr>
        <w:t>«Ливень-ТС»</w:t>
      </w:r>
      <w:r>
        <w:rPr>
          <w:spacing w:val="-4"/>
          <w:sz w:val="28"/>
          <w:szCs w:val="28"/>
        </w:rPr>
        <w:t xml:space="preserve"> </w:t>
      </w:r>
      <w:r w:rsidRPr="00A22185">
        <w:t>или эквивалент</w:t>
      </w:r>
      <w:r>
        <w:t xml:space="preserve"> - 2</w:t>
      </w:r>
      <w:r w:rsidRPr="00A22185">
        <w:t xml:space="preserve"> шт., </w:t>
      </w:r>
    </w:p>
    <w:p w14:paraId="2FB2201F" w14:textId="77777777" w:rsidR="0072182E" w:rsidRDefault="0072182E" w:rsidP="0072182E">
      <w:pPr>
        <w:pStyle w:val="ad"/>
        <w:ind w:firstLine="567"/>
        <w:jc w:val="both"/>
      </w:pPr>
      <w:r>
        <w:t>- насадка пенообразующая -</w:t>
      </w:r>
      <w:r w:rsidRPr="00A22185">
        <w:t xml:space="preserve"> 1 шт.</w:t>
      </w:r>
      <w:r>
        <w:t xml:space="preserve">, </w:t>
      </w:r>
    </w:p>
    <w:p w14:paraId="5F87240B" w14:textId="77777777" w:rsidR="0072182E" w:rsidRDefault="0072182E" w:rsidP="0072182E">
      <w:pPr>
        <w:pStyle w:val="ad"/>
        <w:ind w:firstLine="567"/>
        <w:jc w:val="both"/>
      </w:pPr>
      <w:r>
        <w:t>- емкость</w:t>
      </w:r>
      <w:r w:rsidRPr="00A22185">
        <w:t xml:space="preserve"> для питьевой воды</w:t>
      </w:r>
      <w:r>
        <w:t xml:space="preserve"> - 1 шт.,</w:t>
      </w:r>
    </w:p>
    <w:p w14:paraId="5E7EB195" w14:textId="77777777" w:rsidR="0072182E" w:rsidRDefault="0072182E" w:rsidP="0072182E">
      <w:pPr>
        <w:pStyle w:val="ad"/>
        <w:ind w:firstLine="567"/>
        <w:jc w:val="both"/>
      </w:pPr>
      <w:r>
        <w:t xml:space="preserve">- технический </w:t>
      </w:r>
      <w:r w:rsidRPr="00A22185">
        <w:t>паспорт - 1 шт.</w:t>
      </w:r>
    </w:p>
    <w:p w14:paraId="3D6F7712" w14:textId="77777777" w:rsidR="0072182E" w:rsidRPr="00A22185" w:rsidRDefault="0072182E" w:rsidP="0072182E">
      <w:pPr>
        <w:ind w:firstLine="567"/>
        <w:jc w:val="both"/>
        <w:rPr>
          <w:b/>
        </w:rPr>
      </w:pPr>
      <w:r w:rsidRPr="00A22185">
        <w:rPr>
          <w:b/>
        </w:rPr>
        <w:t>При поставке долж</w:t>
      </w:r>
      <w:r>
        <w:rPr>
          <w:b/>
        </w:rPr>
        <w:t>ен</w:t>
      </w:r>
      <w:r w:rsidRPr="00A22185">
        <w:rPr>
          <w:b/>
        </w:rPr>
        <w:t xml:space="preserve"> сопровождаться сертификатом пожарной безопасности. </w:t>
      </w:r>
    </w:p>
    <w:p w14:paraId="7837D47D" w14:textId="77777777" w:rsidR="003D7649" w:rsidRPr="00FA03D4" w:rsidRDefault="003D7649" w:rsidP="00967272">
      <w:pPr>
        <w:pStyle w:val="20"/>
        <w:spacing w:line="240" w:lineRule="auto"/>
        <w:ind w:firstLine="708"/>
        <w:rPr>
          <w:rFonts w:ascii="Times New Roman" w:hAnsi="Times New Roman" w:cs="Times New Roman"/>
          <w:b/>
          <w:bCs/>
          <w:iCs/>
        </w:rPr>
      </w:pPr>
    </w:p>
    <w:p w14:paraId="10DFAF48" w14:textId="77777777" w:rsidR="00F87C7D" w:rsidRPr="00FA03D4" w:rsidRDefault="00967272" w:rsidP="00F87C7D">
      <w:pPr>
        <w:rPr>
          <w:b/>
          <w:iCs/>
          <w:u w:val="single"/>
        </w:rPr>
      </w:pPr>
      <w:r w:rsidRPr="00FA03D4">
        <w:rPr>
          <w:b/>
          <w:iCs/>
        </w:rPr>
        <w:t>2.</w:t>
      </w:r>
      <w:r w:rsidR="00291247" w:rsidRPr="00291247">
        <w:rPr>
          <w:b/>
          <w:iCs/>
        </w:rPr>
        <w:t>7</w:t>
      </w:r>
      <w:r w:rsidRPr="00FA03D4">
        <w:rPr>
          <w:b/>
          <w:iCs/>
        </w:rPr>
        <w:t>.</w:t>
      </w:r>
      <w:r w:rsidR="00F87C7D" w:rsidRPr="00FA03D4">
        <w:rPr>
          <w:b/>
          <w:iCs/>
        </w:rPr>
        <w:t xml:space="preserve">Установка </w:t>
      </w:r>
      <w:r w:rsidR="00407058" w:rsidRPr="00FA03D4">
        <w:rPr>
          <w:b/>
          <w:iCs/>
        </w:rPr>
        <w:t xml:space="preserve">лесопожарная ранцевая «Ангара» </w:t>
      </w:r>
      <w:r w:rsidR="00F87C7D" w:rsidRPr="00FA03D4">
        <w:rPr>
          <w:b/>
          <w:iCs/>
        </w:rPr>
        <w:t xml:space="preserve">или </w:t>
      </w:r>
      <w:r w:rsidR="00744E4F" w:rsidRPr="00FA03D4">
        <w:rPr>
          <w:b/>
          <w:iCs/>
        </w:rPr>
        <w:t>эквивалент</w:t>
      </w:r>
      <w:r w:rsidR="00F87C7D" w:rsidRPr="00FA03D4">
        <w:rPr>
          <w:b/>
          <w:iCs/>
        </w:rPr>
        <w:t xml:space="preserve"> - 1 шт.</w:t>
      </w:r>
      <w:r w:rsidR="00F87C7D" w:rsidRPr="00FA03D4">
        <w:rPr>
          <w:b/>
          <w:iCs/>
          <w:u w:val="single"/>
        </w:rPr>
        <w:t xml:space="preserve"> </w:t>
      </w:r>
    </w:p>
    <w:p w14:paraId="705417F9" w14:textId="77777777" w:rsidR="0072182E" w:rsidRPr="00A22185" w:rsidRDefault="0072182E" w:rsidP="0072182E">
      <w:pPr>
        <w:pStyle w:val="ad"/>
        <w:ind w:firstLine="567"/>
        <w:jc w:val="both"/>
      </w:pPr>
      <w:r w:rsidRPr="00A22185">
        <w:t>Моторизованное ручное средство для тушения лесных пожаров водой и водными растворами неагрессивных химикатов.</w:t>
      </w:r>
    </w:p>
    <w:p w14:paraId="65289BD9" w14:textId="77777777" w:rsidR="0072182E" w:rsidRPr="002A4E36" w:rsidRDefault="0072182E" w:rsidP="0072182E">
      <w:pPr>
        <w:pStyle w:val="ad"/>
        <w:ind w:firstLine="567"/>
        <w:jc w:val="both"/>
      </w:pPr>
      <w:r w:rsidRPr="00A22185">
        <w:lastRenderedPageBreak/>
        <w:t>Для удобной эксплуатации и правильного распределения нагрузки (уменьшения концентрации нагрузки) двигатель с направляющим патрубком и емкость должны быть размещены на операторе раздельно.</w:t>
      </w:r>
      <w:r w:rsidRPr="00A22185">
        <w:rPr>
          <w:b/>
        </w:rPr>
        <w:t xml:space="preserve"> </w:t>
      </w:r>
      <w:r w:rsidRPr="00A22185">
        <w:t>Емкость должна находиться на спине, а двигатель при помощи плечевого ремня сбоку, под рукой.</w:t>
      </w:r>
    </w:p>
    <w:p w14:paraId="61EFBF5A" w14:textId="77777777" w:rsidR="0072182E" w:rsidRPr="00A22185" w:rsidRDefault="0072182E" w:rsidP="0072182E">
      <w:pPr>
        <w:pStyle w:val="ad"/>
        <w:ind w:firstLine="567"/>
        <w:jc w:val="both"/>
      </w:pPr>
      <w:r w:rsidRPr="00A22185">
        <w:rPr>
          <w:rFonts w:eastAsia="TT7802o00"/>
        </w:rPr>
        <w:t xml:space="preserve">Установка лесопожарная ранцевая </w:t>
      </w:r>
      <w:r w:rsidRPr="00A22185">
        <w:t xml:space="preserve">должна </w:t>
      </w:r>
      <w:r w:rsidRPr="00A22185">
        <w:rPr>
          <w:rFonts w:eastAsia="TT7802o00"/>
        </w:rPr>
        <w:t>включать в себя следующие основные узлы и вспомогательные материалы</w:t>
      </w:r>
      <w:r w:rsidRPr="00A22185">
        <w:t>:</w:t>
      </w:r>
    </w:p>
    <w:p w14:paraId="458CD2A3" w14:textId="77777777" w:rsidR="0072182E" w:rsidRPr="00A22185" w:rsidRDefault="0072182E" w:rsidP="0072182E">
      <w:pPr>
        <w:pStyle w:val="ad"/>
        <w:ind w:firstLine="567"/>
        <w:jc w:val="both"/>
      </w:pPr>
      <w:r w:rsidRPr="00A22185">
        <w:t>1. Двигатель с патрубком для подачи водо-воздушной смеси, шт. - 1</w:t>
      </w:r>
    </w:p>
    <w:p w14:paraId="4679831E" w14:textId="77777777" w:rsidR="0072182E" w:rsidRPr="00A22185" w:rsidRDefault="0072182E" w:rsidP="0072182E">
      <w:pPr>
        <w:pStyle w:val="ad"/>
        <w:ind w:firstLine="567"/>
        <w:jc w:val="both"/>
      </w:pPr>
      <w:r w:rsidRPr="00A22185">
        <w:t>2. Емкость-мешок для огнетушащей жидкости в чехле, шт. - 1</w:t>
      </w:r>
    </w:p>
    <w:p w14:paraId="3EA7EFD0" w14:textId="77777777" w:rsidR="0072182E" w:rsidRPr="00A22185" w:rsidRDefault="0072182E" w:rsidP="0072182E">
      <w:pPr>
        <w:pStyle w:val="ad"/>
        <w:ind w:firstLine="567"/>
        <w:jc w:val="both"/>
      </w:pPr>
      <w:r w:rsidRPr="00A22185">
        <w:t>3. Гибкий резиновый соединительный шланг, шт. - 1</w:t>
      </w:r>
    </w:p>
    <w:p w14:paraId="4BA7D734" w14:textId="77777777" w:rsidR="0072182E" w:rsidRPr="00A22185" w:rsidRDefault="0072182E" w:rsidP="0072182E">
      <w:pPr>
        <w:pStyle w:val="ad"/>
        <w:ind w:firstLine="567"/>
        <w:jc w:val="both"/>
      </w:pPr>
      <w:r w:rsidRPr="00A22185">
        <w:t>4. Гибкий резиновый соединительный шланг (запасной), шт. - 1</w:t>
      </w:r>
    </w:p>
    <w:p w14:paraId="00F7BB2A" w14:textId="77777777" w:rsidR="0072182E" w:rsidRPr="00A22185" w:rsidRDefault="0072182E" w:rsidP="0072182E">
      <w:pPr>
        <w:pStyle w:val="ad"/>
        <w:ind w:firstLine="567"/>
        <w:jc w:val="both"/>
      </w:pPr>
      <w:r w:rsidRPr="00A22185">
        <w:t>5. Устройство для принудительной подачи рабочей жидкости, шт. - 1</w:t>
      </w:r>
    </w:p>
    <w:p w14:paraId="3AD3E27F" w14:textId="77777777" w:rsidR="0072182E" w:rsidRPr="00A22185" w:rsidRDefault="0072182E" w:rsidP="0072182E">
      <w:pPr>
        <w:pStyle w:val="ad"/>
        <w:ind w:firstLine="567"/>
        <w:jc w:val="both"/>
      </w:pPr>
      <w:r w:rsidRPr="00A22185">
        <w:t xml:space="preserve">6. </w:t>
      </w:r>
      <w:r>
        <w:t>Твердый смачиватель</w:t>
      </w:r>
      <w:r w:rsidRPr="00A22185">
        <w:t xml:space="preserve"> (таблетка быстрорастворимая) «Смарт» или эквивалент, шт. - 5</w:t>
      </w:r>
    </w:p>
    <w:p w14:paraId="6DA4EA5E" w14:textId="77777777" w:rsidR="0072182E" w:rsidRPr="00A22185" w:rsidRDefault="0072182E" w:rsidP="0072182E">
      <w:pPr>
        <w:pStyle w:val="ad"/>
        <w:ind w:firstLine="567"/>
        <w:jc w:val="both"/>
      </w:pPr>
      <w:r w:rsidRPr="00A22185">
        <w:t>7. Щиток защитный лицевой РОСОМЗ НБТ1 ВИЗИОН или эквивалент, шт. - 1</w:t>
      </w:r>
    </w:p>
    <w:p w14:paraId="6AC00158" w14:textId="77777777" w:rsidR="0072182E" w:rsidRPr="00A22185" w:rsidRDefault="0072182E" w:rsidP="0072182E">
      <w:pPr>
        <w:pStyle w:val="ad"/>
        <w:ind w:firstLine="567"/>
        <w:jc w:val="both"/>
      </w:pPr>
      <w:r w:rsidRPr="00A22185">
        <w:t>8. Краги спилковые пятипалые, пара - 1</w:t>
      </w:r>
    </w:p>
    <w:p w14:paraId="63008E12" w14:textId="77777777" w:rsidR="0072182E" w:rsidRPr="00A22185" w:rsidRDefault="0072182E" w:rsidP="0072182E">
      <w:pPr>
        <w:pStyle w:val="ad"/>
        <w:ind w:firstLine="567"/>
        <w:jc w:val="both"/>
      </w:pPr>
      <w:r w:rsidRPr="00A22185">
        <w:t>9. Регулятор подачи рабочей жидкости, шт. - 1</w:t>
      </w:r>
    </w:p>
    <w:p w14:paraId="2757211B" w14:textId="77777777" w:rsidR="0072182E" w:rsidRPr="00A22185" w:rsidRDefault="0072182E" w:rsidP="0072182E">
      <w:pPr>
        <w:pStyle w:val="ad"/>
        <w:ind w:firstLine="567"/>
        <w:jc w:val="both"/>
      </w:pPr>
      <w:r w:rsidRPr="00A22185">
        <w:t xml:space="preserve">Ёмкость для огнетушащего вещества должна вставляться в чехол и представлять собой резиновый мешок с широкими регулируемыми плечевыми ремнями, изготовленными из пластичного материала с мягкими краями и имеющими смягчающую подушку толщиной не менее </w:t>
      </w:r>
      <w:smartTag w:uri="urn:schemas-microsoft-com:office:smarttags" w:element="metricconverter">
        <w:smartTagPr>
          <w:attr w:name="ProductID" w:val="10 мм"/>
        </w:smartTagPr>
        <w:r w:rsidRPr="00A22185">
          <w:t>10 мм</w:t>
        </w:r>
      </w:smartTag>
      <w:r w:rsidRPr="00A22185">
        <w:t>. Ёмкость должна иметь заливную горловину с сет</w:t>
      </w:r>
      <w:r w:rsidR="00223EE5">
        <w:t>кой и крышкой-стаканом объёмом 3</w:t>
      </w:r>
      <w:r w:rsidRPr="00A22185">
        <w:t>00 мл. Крышка горловины должна иметь резьбу, обеспечивающую герметичность емкости (вытекание жидкости должно отсутствовать).</w:t>
      </w:r>
    </w:p>
    <w:p w14:paraId="549DD71C" w14:textId="77777777" w:rsidR="0072182E" w:rsidRPr="00A22185" w:rsidRDefault="0072182E" w:rsidP="0072182E">
      <w:pPr>
        <w:pStyle w:val="ad"/>
        <w:ind w:firstLine="567"/>
        <w:jc w:val="both"/>
      </w:pPr>
      <w:r w:rsidRPr="00A22185">
        <w:t xml:space="preserve"> Чехол должен быть изготовлен из прочной ткани </w:t>
      </w:r>
      <w:r>
        <w:t>красного</w:t>
      </w:r>
      <w:r w:rsidRPr="00A22185">
        <w:t xml:space="preserve"> цвета и иметь встроенную теплоизолирующую прокладку из материала на основе вспененного полипропилена для защиты спины пожарного от переохлаждения. </w:t>
      </w:r>
    </w:p>
    <w:p w14:paraId="46521FE5" w14:textId="77777777" w:rsidR="0072182E" w:rsidRPr="00A22185" w:rsidRDefault="0072182E" w:rsidP="0072182E">
      <w:pPr>
        <w:pStyle w:val="ad"/>
        <w:ind w:firstLine="567"/>
        <w:jc w:val="both"/>
      </w:pPr>
      <w:r w:rsidRPr="00A22185">
        <w:t>Стропы заплечных ремней должны быть зафиксированы в прямоугольных отверстиях верхней и нижней выступающей литьевой части резиновой емкости-мешка с помощью пластмассовых осей. На стропе каждого заплечного ремня должны быть предусмотрены натяжные пряжки для подгонки заплечных ремней без посторонней помощи под рост бойца-пожарного в снаряженном состоянии. В верхней части мешка должна быть предусмотрена ручка в виде петли для переноски.</w:t>
      </w:r>
    </w:p>
    <w:p w14:paraId="579E5C0C" w14:textId="77777777" w:rsidR="0072182E" w:rsidRPr="00A22185" w:rsidRDefault="0072182E" w:rsidP="0072182E">
      <w:pPr>
        <w:pStyle w:val="ad"/>
        <w:ind w:firstLine="567"/>
        <w:jc w:val="both"/>
      </w:pPr>
      <w:r w:rsidRPr="00A22185">
        <w:t xml:space="preserve">Нагрудная и поясные стяжки чехла должны быть из мягких лямок с вшитыми в них стропами. На стропах должны быть предусмотрены быстро расстегивающиеся пряжки-замки типа «трезубец». </w:t>
      </w:r>
    </w:p>
    <w:p w14:paraId="713E199D" w14:textId="77777777" w:rsidR="0072182E" w:rsidRPr="00A22185" w:rsidRDefault="0072182E" w:rsidP="0072182E">
      <w:pPr>
        <w:pStyle w:val="ad"/>
        <w:ind w:firstLine="567"/>
        <w:jc w:val="both"/>
      </w:pPr>
      <w:r w:rsidRPr="00A22185">
        <w:t>На заднем кармане чехла должна быть маркировка, выполненная методом термопластической печати с названием изделия и реквизитами производителя (сайт, телефоны и адрес электронной почты).</w:t>
      </w:r>
    </w:p>
    <w:p w14:paraId="76699365" w14:textId="77777777" w:rsidR="0072182E" w:rsidRPr="00A22185" w:rsidRDefault="0072182E" w:rsidP="0072182E">
      <w:pPr>
        <w:pStyle w:val="ad"/>
        <w:ind w:firstLine="567"/>
        <w:jc w:val="both"/>
      </w:pPr>
      <w:r w:rsidRPr="00A22185">
        <w:t xml:space="preserve">Соединительный резиновый шланг должен обеспечивать подачу огнетушащего вещества от ёмкости к направляющему патрубку воздуходувки. </w:t>
      </w:r>
    </w:p>
    <w:p w14:paraId="4B48712B" w14:textId="77777777" w:rsidR="0072182E" w:rsidRDefault="0072182E" w:rsidP="0072182E">
      <w:pPr>
        <w:pStyle w:val="ad"/>
        <w:ind w:firstLine="567"/>
        <w:jc w:val="both"/>
      </w:pPr>
      <w:r w:rsidRPr="00A22185">
        <w:rPr>
          <w:iCs/>
        </w:rPr>
        <w:t xml:space="preserve">Штуцер с перекрывным краном и гайка на днище емкости должны быть из цветного металла и иметь хром-никелевое покрытие. </w:t>
      </w:r>
      <w:r w:rsidRPr="00A22185">
        <w:t xml:space="preserve">Патрубок должен быть из ударопрочной, термостойкой пластмассы. На патрубке должен быть установлен кран из цветного металла с регулятором подачи жидкости и наконечник-распылитель. Подсоединение патрубка к двигателю должно осуществляться при помощи металлического хомута, который должен вставляться по направляющим в специальное отверстие в корпусе двигателя. </w:t>
      </w:r>
    </w:p>
    <w:p w14:paraId="352A529E" w14:textId="77777777" w:rsidR="0072182E" w:rsidRPr="004F056A" w:rsidRDefault="0072182E" w:rsidP="0072182E">
      <w:pPr>
        <w:pStyle w:val="ad"/>
        <w:ind w:firstLine="567"/>
        <w:jc w:val="both"/>
      </w:pPr>
    </w:p>
    <w:p w14:paraId="33B042A1" w14:textId="77777777" w:rsidR="0072182E" w:rsidRPr="00A22185" w:rsidRDefault="0072182E" w:rsidP="0072182E">
      <w:pPr>
        <w:pStyle w:val="ad"/>
        <w:ind w:firstLine="567"/>
      </w:pPr>
      <w:r>
        <w:t>Объём емкости-мешка</w:t>
      </w:r>
      <w:r w:rsidRPr="00A22185">
        <w:t>, л - не менее 18</w:t>
      </w:r>
    </w:p>
    <w:p w14:paraId="0BF8DC0E" w14:textId="77777777" w:rsidR="0072182E" w:rsidRPr="00A22185" w:rsidRDefault="0072182E" w:rsidP="0072182E">
      <w:pPr>
        <w:pStyle w:val="ad"/>
        <w:ind w:firstLine="567"/>
      </w:pPr>
      <w:r w:rsidRPr="00A22185">
        <w:t>Расход жидкости (при полном газе), л/мин - не менее 1,8</w:t>
      </w:r>
    </w:p>
    <w:p w14:paraId="651EB616" w14:textId="77777777" w:rsidR="0072182E" w:rsidRPr="00A22185" w:rsidRDefault="0072182E" w:rsidP="0072182E">
      <w:pPr>
        <w:pStyle w:val="ad"/>
        <w:ind w:firstLine="567"/>
      </w:pPr>
      <w:r w:rsidRPr="00A22185">
        <w:t>Тип двигателя - 2-тактный, одноцилиндровый, с воздушным охлаждением</w:t>
      </w:r>
    </w:p>
    <w:p w14:paraId="663C6240" w14:textId="77777777" w:rsidR="0072182E" w:rsidRPr="00A22185" w:rsidRDefault="0072182E" w:rsidP="0072182E">
      <w:pPr>
        <w:pStyle w:val="ad"/>
        <w:ind w:firstLine="567"/>
      </w:pPr>
      <w:r>
        <w:t>Мощность двигателя, л.</w:t>
      </w:r>
      <w:r w:rsidRPr="00A22185">
        <w:t>с</w:t>
      </w:r>
      <w:r>
        <w:t>.</w:t>
      </w:r>
      <w:r w:rsidRPr="00A22185">
        <w:t xml:space="preserve"> - не менее 0,9</w:t>
      </w:r>
    </w:p>
    <w:p w14:paraId="35921F8C" w14:textId="77777777" w:rsidR="0072182E" w:rsidRPr="00A22185" w:rsidRDefault="0072182E" w:rsidP="0072182E">
      <w:pPr>
        <w:pStyle w:val="ad"/>
        <w:ind w:firstLine="567"/>
      </w:pPr>
      <w:r w:rsidRPr="00A22185">
        <w:t xml:space="preserve">Рабочий объём двигателя, см³ - не менее 25 </w:t>
      </w:r>
    </w:p>
    <w:p w14:paraId="41D0FFB9" w14:textId="77777777" w:rsidR="0072182E" w:rsidRPr="00A22185" w:rsidRDefault="0072182E" w:rsidP="0072182E">
      <w:pPr>
        <w:pStyle w:val="ad"/>
        <w:ind w:firstLine="567"/>
      </w:pPr>
      <w:r w:rsidRPr="00A22185">
        <w:t>Производительность, м³/час - не менее 731</w:t>
      </w:r>
    </w:p>
    <w:p w14:paraId="09EF2916" w14:textId="77777777" w:rsidR="0072182E" w:rsidRPr="00A22185" w:rsidRDefault="0072182E" w:rsidP="0072182E">
      <w:pPr>
        <w:pStyle w:val="ad"/>
        <w:ind w:firstLine="567"/>
      </w:pPr>
      <w:r w:rsidRPr="00A22185">
        <w:t>Скорость воздушного потока, м/с - не менее 90</w:t>
      </w:r>
    </w:p>
    <w:p w14:paraId="3707F268" w14:textId="77777777" w:rsidR="0072182E" w:rsidRPr="00A22185" w:rsidRDefault="0072182E" w:rsidP="0072182E">
      <w:pPr>
        <w:pStyle w:val="ad"/>
        <w:ind w:firstLine="567"/>
      </w:pPr>
      <w:r w:rsidRPr="00A22185">
        <w:lastRenderedPageBreak/>
        <w:t>Длина резинового шланга, мм - не менее 900</w:t>
      </w:r>
    </w:p>
    <w:p w14:paraId="46EB4936" w14:textId="77777777" w:rsidR="0072182E" w:rsidRPr="00A22185" w:rsidRDefault="0072182E" w:rsidP="0072182E">
      <w:pPr>
        <w:pStyle w:val="ad"/>
        <w:ind w:firstLine="567"/>
      </w:pPr>
      <w:r w:rsidRPr="00A22185">
        <w:t>Габаритные размеры ёмкости, мм - не более 360х160х520</w:t>
      </w:r>
    </w:p>
    <w:p w14:paraId="4B6476C1" w14:textId="77777777" w:rsidR="0072182E" w:rsidRPr="00A22185" w:rsidRDefault="0072182E" w:rsidP="0072182E">
      <w:pPr>
        <w:pStyle w:val="ad"/>
        <w:ind w:firstLine="567"/>
      </w:pPr>
      <w:r w:rsidRPr="00A22185">
        <w:t xml:space="preserve">Габаритные размеры двигателя с патрубком, мм - не более </w:t>
      </w:r>
      <w:r w:rsidR="00A97CAF" w:rsidRPr="00A3434E">
        <w:rPr>
          <w:color w:val="000000"/>
        </w:rPr>
        <w:t>1050х290х330</w:t>
      </w:r>
    </w:p>
    <w:p w14:paraId="682CB7A8" w14:textId="77777777" w:rsidR="0072182E" w:rsidRPr="00A22185" w:rsidRDefault="0072182E" w:rsidP="0072182E">
      <w:pPr>
        <w:pStyle w:val="ad"/>
        <w:ind w:firstLine="567"/>
      </w:pPr>
      <w:r w:rsidRPr="00A22185">
        <w:t xml:space="preserve">Вес без емкости в сухом виде, кг - не более </w:t>
      </w:r>
      <w:r w:rsidR="00A97CAF">
        <w:t>5,3</w:t>
      </w:r>
    </w:p>
    <w:p w14:paraId="168E974D" w14:textId="77777777" w:rsidR="0072182E" w:rsidRPr="00A22185" w:rsidRDefault="0072182E" w:rsidP="0072182E">
      <w:pPr>
        <w:pStyle w:val="ad"/>
        <w:ind w:firstLine="567"/>
      </w:pPr>
      <w:r w:rsidRPr="00A22185">
        <w:t xml:space="preserve">Вес в сборе сухой, кг - </w:t>
      </w:r>
      <w:r>
        <w:t xml:space="preserve">не более </w:t>
      </w:r>
      <w:r w:rsidR="00A97CAF">
        <w:t>7,5</w:t>
      </w:r>
    </w:p>
    <w:p w14:paraId="774F34B1" w14:textId="77777777" w:rsidR="0072182E" w:rsidRPr="002A4E36" w:rsidRDefault="0072182E" w:rsidP="0072182E">
      <w:pPr>
        <w:pStyle w:val="ad"/>
        <w:ind w:firstLine="567"/>
      </w:pPr>
      <w:r w:rsidRPr="00A22185">
        <w:t>Гарантийный срок эксплуатации с даты продажи, месяцев - не менее 12</w:t>
      </w:r>
    </w:p>
    <w:p w14:paraId="34A574B2" w14:textId="77777777" w:rsidR="0072182E" w:rsidRPr="00A22185" w:rsidRDefault="0072182E" w:rsidP="0072182E">
      <w:pPr>
        <w:ind w:firstLine="567"/>
        <w:jc w:val="both"/>
        <w:rPr>
          <w:b/>
        </w:rPr>
      </w:pPr>
      <w:r w:rsidRPr="00A22185">
        <w:rPr>
          <w:b/>
        </w:rPr>
        <w:t xml:space="preserve">При поставке должна сопровождаться сертификатом пожарной безопасности и техническим паспортом. </w:t>
      </w:r>
    </w:p>
    <w:p w14:paraId="4A7A9705" w14:textId="77777777" w:rsidR="00744E4F" w:rsidRPr="00FA03D4" w:rsidRDefault="00744E4F" w:rsidP="00F87C7D">
      <w:pPr>
        <w:pStyle w:val="20"/>
        <w:spacing w:line="240" w:lineRule="auto"/>
        <w:ind w:left="-284" w:right="-185" w:firstLine="710"/>
        <w:jc w:val="both"/>
        <w:rPr>
          <w:rFonts w:ascii="Times New Roman" w:hAnsi="Times New Roman" w:cs="Times New Roman"/>
          <w:b/>
          <w:iCs/>
        </w:rPr>
      </w:pPr>
    </w:p>
    <w:p w14:paraId="5C008A29" w14:textId="77777777" w:rsidR="00F87C7D" w:rsidRPr="00FA03D4" w:rsidRDefault="00A33C91" w:rsidP="00F87C7D">
      <w:pPr>
        <w:rPr>
          <w:b/>
          <w:iCs/>
        </w:rPr>
      </w:pPr>
      <w:r w:rsidRPr="00FA03D4">
        <w:rPr>
          <w:b/>
          <w:iCs/>
        </w:rPr>
        <w:t>2.</w:t>
      </w:r>
      <w:r w:rsidR="00291247" w:rsidRPr="00F657DD">
        <w:rPr>
          <w:b/>
          <w:iCs/>
        </w:rPr>
        <w:t>8</w:t>
      </w:r>
      <w:r w:rsidRPr="00FA03D4">
        <w:rPr>
          <w:b/>
          <w:iCs/>
        </w:rPr>
        <w:t>. Лопата</w:t>
      </w:r>
      <w:r w:rsidR="00407058" w:rsidRPr="00FA03D4">
        <w:rPr>
          <w:b/>
          <w:iCs/>
        </w:rPr>
        <w:t xml:space="preserve"> -</w:t>
      </w:r>
      <w:r w:rsidR="00A90997" w:rsidRPr="00FA03D4">
        <w:rPr>
          <w:b/>
          <w:iCs/>
        </w:rPr>
        <w:t xml:space="preserve"> 2</w:t>
      </w:r>
      <w:r w:rsidR="00F87C7D" w:rsidRPr="00FA03D4">
        <w:rPr>
          <w:b/>
          <w:iCs/>
        </w:rPr>
        <w:t xml:space="preserve"> шт.</w:t>
      </w:r>
    </w:p>
    <w:p w14:paraId="1BC11D97" w14:textId="77777777" w:rsidR="003E41C5" w:rsidRDefault="003E41C5" w:rsidP="003E41C5">
      <w:pPr>
        <w:pStyle w:val="ad"/>
        <w:ind w:firstLine="567"/>
        <w:jc w:val="both"/>
      </w:pPr>
      <w:r>
        <w:t>Ручной инструмент для снятия поверхностного слоя земли, тушения кромки пожара и отдельных очагов горения путем забрасывания грунтом.</w:t>
      </w:r>
    </w:p>
    <w:p w14:paraId="5A98E366" w14:textId="77777777" w:rsidR="003E41C5" w:rsidRDefault="003E41C5" w:rsidP="003E41C5">
      <w:pPr>
        <w:pStyle w:val="ad"/>
        <w:ind w:firstLine="567"/>
        <w:jc w:val="both"/>
      </w:pPr>
      <w:r>
        <w:t>Лопата должна быть вогнутой по плоскости. Передняя часть должна быть прямой, закругленной по краям. Верхняя часть совка лопаты должна иметь отбортовку.</w:t>
      </w:r>
    </w:p>
    <w:p w14:paraId="3658AD14" w14:textId="77777777" w:rsidR="003E41C5" w:rsidRDefault="003E41C5" w:rsidP="003E41C5">
      <w:pPr>
        <w:pStyle w:val="ad"/>
        <w:ind w:firstLine="567"/>
        <w:jc w:val="both"/>
      </w:pPr>
      <w:r>
        <w:t>Заостренные рабочие части лопаты должны быть заточены.</w:t>
      </w:r>
    </w:p>
    <w:p w14:paraId="02F496C3" w14:textId="77777777" w:rsidR="003E41C5" w:rsidRDefault="003E41C5" w:rsidP="003E41C5">
      <w:pPr>
        <w:pStyle w:val="ad"/>
        <w:ind w:firstLine="567"/>
        <w:jc w:val="both"/>
      </w:pPr>
    </w:p>
    <w:p w14:paraId="7C4856AE" w14:textId="77777777" w:rsidR="00F87C7D" w:rsidRPr="00FA03D4" w:rsidRDefault="00F87C7D" w:rsidP="00F87C7D">
      <w:pPr>
        <w:rPr>
          <w:b/>
        </w:rPr>
      </w:pPr>
      <w:r w:rsidRPr="00FA03D4">
        <w:rPr>
          <w:b/>
        </w:rPr>
        <w:t>2.</w:t>
      </w:r>
      <w:r w:rsidR="00291247" w:rsidRPr="00F657DD">
        <w:rPr>
          <w:b/>
        </w:rPr>
        <w:t>9</w:t>
      </w:r>
      <w:r w:rsidRPr="00FA03D4">
        <w:rPr>
          <w:b/>
        </w:rPr>
        <w:t xml:space="preserve">. Топор-мотыга </w:t>
      </w:r>
      <w:r w:rsidR="003D7649" w:rsidRPr="00FA03D4">
        <w:rPr>
          <w:b/>
        </w:rPr>
        <w:t>- 2 шт.</w:t>
      </w:r>
    </w:p>
    <w:p w14:paraId="7E3258FB" w14:textId="77777777" w:rsidR="003F188F" w:rsidRPr="00A22185" w:rsidRDefault="003F188F" w:rsidP="003F188F">
      <w:pPr>
        <w:pStyle w:val="ad"/>
        <w:ind w:firstLine="567"/>
        <w:jc w:val="both"/>
      </w:pPr>
      <w:r w:rsidRPr="00A22185">
        <w:t>Ручной инструмент ударного действия, предназначенный для рубки древесины и рыхления земли при расчистке опорной полосы от корней, кустарника, подроста</w:t>
      </w:r>
      <w:r w:rsidR="00E47E6A">
        <w:t>,</w:t>
      </w:r>
      <w:r w:rsidRPr="00A22185">
        <w:t xml:space="preserve"> снятия надпочвенного покрова. </w:t>
      </w:r>
    </w:p>
    <w:p w14:paraId="6C8C8B31" w14:textId="77777777" w:rsidR="003F188F" w:rsidRPr="00A22185" w:rsidRDefault="003F188F" w:rsidP="003F188F">
      <w:pPr>
        <w:pStyle w:val="ad"/>
        <w:ind w:firstLine="567"/>
        <w:jc w:val="both"/>
      </w:pPr>
      <w:r w:rsidRPr="00A22185">
        <w:t xml:space="preserve">Топор-мотыга должна иметь два противоположных и взаимно-перпендикулярных лезвия: </w:t>
      </w:r>
    </w:p>
    <w:p w14:paraId="66C4DA4C" w14:textId="77777777" w:rsidR="003F188F" w:rsidRPr="00A22185" w:rsidRDefault="003F188F" w:rsidP="003F188F">
      <w:pPr>
        <w:pStyle w:val="ad"/>
        <w:ind w:firstLine="567"/>
        <w:jc w:val="both"/>
      </w:pPr>
      <w:r w:rsidRPr="00A22185">
        <w:t>Нижнее - лезвие топора, верхнее - мотыги.</w:t>
      </w:r>
    </w:p>
    <w:p w14:paraId="28F78D6C" w14:textId="77777777" w:rsidR="003F188F" w:rsidRPr="00A22185" w:rsidRDefault="003F188F" w:rsidP="003F188F">
      <w:pPr>
        <w:pStyle w:val="ad"/>
        <w:ind w:firstLine="567"/>
        <w:jc w:val="both"/>
      </w:pPr>
      <w:r w:rsidRPr="00A22185">
        <w:t xml:space="preserve">Заострённые рабочие части топора-мотыги должны быть заточены, а затем термически обработаны на длине не менее </w:t>
      </w:r>
      <w:smartTag w:uri="urn:schemas-microsoft-com:office:smarttags" w:element="metricconverter">
        <w:smartTagPr>
          <w:attr w:name="ProductID" w:val="15 мм"/>
        </w:smartTagPr>
        <w:r w:rsidRPr="00A22185">
          <w:t>15 мм</w:t>
        </w:r>
      </w:smartTag>
      <w:r w:rsidRPr="00A22185">
        <w:t>.</w:t>
      </w:r>
    </w:p>
    <w:p w14:paraId="3BF92CB8" w14:textId="77777777" w:rsidR="003F188F" w:rsidRPr="00A22185" w:rsidRDefault="003F188F" w:rsidP="003F188F">
      <w:pPr>
        <w:pStyle w:val="ad"/>
        <w:ind w:firstLine="567"/>
        <w:jc w:val="both"/>
      </w:pPr>
      <w:r>
        <w:t xml:space="preserve">Рукоятка изготавливается как </w:t>
      </w:r>
      <w:r w:rsidRPr="00A22185">
        <w:t xml:space="preserve">из древесины твёрдых лиственных пород </w:t>
      </w:r>
      <w:r>
        <w:t>так и</w:t>
      </w:r>
      <w:r w:rsidRPr="00A22185">
        <w:t xml:space="preserve"> из ударопрочного стеклопластика. Рукоятка из древесины должна быть изготовлена из древесины лиственных пород без сучков, трещин и следов гнили. </w:t>
      </w:r>
    </w:p>
    <w:p w14:paraId="6135696E" w14:textId="77777777" w:rsidR="003F188F" w:rsidRPr="00A22185" w:rsidRDefault="003F188F" w:rsidP="003F188F">
      <w:pPr>
        <w:pStyle w:val="ad"/>
        <w:ind w:firstLine="567"/>
        <w:jc w:val="both"/>
      </w:pPr>
      <w:r w:rsidRPr="00A22185">
        <w:t>Габариты топора-мотыги:</w:t>
      </w:r>
    </w:p>
    <w:p w14:paraId="591A91F4" w14:textId="77777777" w:rsidR="003F188F" w:rsidRPr="00A22185" w:rsidRDefault="003F188F" w:rsidP="003F188F">
      <w:pPr>
        <w:pStyle w:val="ad"/>
        <w:ind w:firstLine="567"/>
        <w:jc w:val="both"/>
      </w:pPr>
      <w:r w:rsidRPr="00A22185">
        <w:t>Длина, мм - не менее 900</w:t>
      </w:r>
    </w:p>
    <w:p w14:paraId="6B5E142E" w14:textId="31B76B95" w:rsidR="003F188F" w:rsidRPr="00A22185" w:rsidRDefault="003F188F" w:rsidP="003F188F">
      <w:pPr>
        <w:pStyle w:val="ad"/>
        <w:ind w:firstLine="567"/>
        <w:jc w:val="both"/>
      </w:pPr>
      <w:r w:rsidRPr="00A22185">
        <w:t xml:space="preserve">Ширина, мм - не менее </w:t>
      </w:r>
      <w:r w:rsidR="009005CB">
        <w:t>285</w:t>
      </w:r>
      <w:r w:rsidRPr="00A22185">
        <w:t xml:space="preserve"> </w:t>
      </w:r>
    </w:p>
    <w:p w14:paraId="1339210D" w14:textId="77777777" w:rsidR="003F188F" w:rsidRPr="00A22185" w:rsidRDefault="003F188F" w:rsidP="003F188F">
      <w:pPr>
        <w:pStyle w:val="ad"/>
        <w:ind w:firstLine="567"/>
        <w:jc w:val="both"/>
      </w:pPr>
      <w:r w:rsidRPr="00A22185">
        <w:t>Ширина лезвия:</w:t>
      </w:r>
    </w:p>
    <w:p w14:paraId="11B59869" w14:textId="56ACE737" w:rsidR="003F188F" w:rsidRPr="00A22185" w:rsidRDefault="003F188F" w:rsidP="003F188F">
      <w:pPr>
        <w:pStyle w:val="ad"/>
        <w:ind w:firstLine="567"/>
        <w:jc w:val="both"/>
      </w:pPr>
      <w:r w:rsidRPr="00A22185">
        <w:t>Топор: не менее 1</w:t>
      </w:r>
      <w:r w:rsidR="009005CB">
        <w:t>0</w:t>
      </w:r>
      <w:r w:rsidRPr="00A22185">
        <w:t xml:space="preserve">0 мм </w:t>
      </w:r>
    </w:p>
    <w:p w14:paraId="7EA4BFD2" w14:textId="77777777" w:rsidR="003F188F" w:rsidRPr="00A22185" w:rsidRDefault="003F188F" w:rsidP="003F188F">
      <w:pPr>
        <w:pStyle w:val="ad"/>
        <w:ind w:firstLine="567"/>
        <w:jc w:val="both"/>
        <w:rPr>
          <w:iCs/>
        </w:rPr>
      </w:pPr>
      <w:r w:rsidRPr="00A22185">
        <w:t xml:space="preserve">Мотыга: не менее 70 мм </w:t>
      </w:r>
    </w:p>
    <w:p w14:paraId="115FC6AA" w14:textId="77777777" w:rsidR="003F188F" w:rsidRDefault="003F188F" w:rsidP="003F188F">
      <w:pPr>
        <w:pStyle w:val="ad"/>
        <w:ind w:firstLine="567"/>
        <w:jc w:val="both"/>
      </w:pPr>
      <w:r w:rsidRPr="00A22185">
        <w:t>Масса топор</w:t>
      </w:r>
      <w:r>
        <w:t xml:space="preserve">а-мотыги: должна быть не более 2,5 </w:t>
      </w:r>
      <w:r w:rsidRPr="00A22185">
        <w:t>кг</w:t>
      </w:r>
      <w:r>
        <w:t>.</w:t>
      </w:r>
    </w:p>
    <w:p w14:paraId="2255267A" w14:textId="77777777" w:rsidR="003F188F" w:rsidRDefault="003F188F" w:rsidP="00B61C6D">
      <w:pPr>
        <w:pStyle w:val="20"/>
        <w:rPr>
          <w:rFonts w:ascii="Times New Roman" w:hAnsi="Times New Roman" w:cs="Times New Roman"/>
          <w:b/>
        </w:rPr>
      </w:pPr>
    </w:p>
    <w:p w14:paraId="37B1CB12" w14:textId="77777777" w:rsidR="00B3180D" w:rsidRDefault="00B3180D" w:rsidP="00B61C6D">
      <w:pPr>
        <w:pStyle w:val="20"/>
        <w:rPr>
          <w:rFonts w:ascii="Times New Roman" w:hAnsi="Times New Roman" w:cs="Times New Roman"/>
          <w:b/>
        </w:rPr>
      </w:pPr>
      <w:r w:rsidRPr="00B3180D">
        <w:rPr>
          <w:rFonts w:ascii="Times New Roman" w:hAnsi="Times New Roman" w:cs="Times New Roman"/>
          <w:b/>
        </w:rPr>
        <w:t>2.10. Хлопушка металлическая</w:t>
      </w:r>
      <w:r>
        <w:rPr>
          <w:rFonts w:ascii="Times New Roman" w:hAnsi="Times New Roman" w:cs="Times New Roman"/>
          <w:b/>
        </w:rPr>
        <w:t xml:space="preserve"> - 1 шт.</w:t>
      </w:r>
    </w:p>
    <w:p w14:paraId="3AC84695" w14:textId="77777777" w:rsidR="00B3180D" w:rsidRDefault="00B3180D" w:rsidP="00B3180D">
      <w:pPr>
        <w:ind w:firstLine="567"/>
        <w:jc w:val="both"/>
      </w:pPr>
      <w:r w:rsidRPr="00A22185">
        <w:t>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горения. Хлопушка может использоваться как самостоятельно, так и в комплексе с ранцевым лесным огнетушителем.</w:t>
      </w:r>
    </w:p>
    <w:p w14:paraId="3048A230" w14:textId="77777777" w:rsidR="00B3180D" w:rsidRDefault="00B3180D" w:rsidP="00B3180D">
      <w:pPr>
        <w:ind w:firstLine="567"/>
        <w:jc w:val="both"/>
      </w:pPr>
    </w:p>
    <w:tbl>
      <w:tblPr>
        <w:tblStyle w:val="a7"/>
        <w:tblW w:w="0" w:type="auto"/>
        <w:tblInd w:w="0" w:type="dxa"/>
        <w:tblLook w:val="04A0" w:firstRow="1" w:lastRow="0" w:firstColumn="1" w:lastColumn="0" w:noHBand="0" w:noVBand="1"/>
      </w:tblPr>
      <w:tblGrid>
        <w:gridCol w:w="4609"/>
        <w:gridCol w:w="4962"/>
      </w:tblGrid>
      <w:tr w:rsidR="00B3180D" w14:paraId="40980846" w14:textId="77777777" w:rsidTr="00500847">
        <w:tc>
          <w:tcPr>
            <w:tcW w:w="4928" w:type="dxa"/>
            <w:vAlign w:val="center"/>
          </w:tcPr>
          <w:p w14:paraId="6D82E007" w14:textId="77777777" w:rsidR="00B3180D" w:rsidRPr="00D343DB" w:rsidRDefault="00B3180D" w:rsidP="00500847">
            <w:pPr>
              <w:pStyle w:val="ad"/>
              <w:jc w:val="both"/>
            </w:pPr>
            <w:r w:rsidRPr="00D343DB">
              <w:t>Материал пружин и накладок</w:t>
            </w:r>
          </w:p>
        </w:tc>
        <w:tc>
          <w:tcPr>
            <w:tcW w:w="5353" w:type="dxa"/>
            <w:vAlign w:val="center"/>
          </w:tcPr>
          <w:p w14:paraId="50D96F84" w14:textId="77777777" w:rsidR="00B3180D" w:rsidRPr="00D343DB" w:rsidRDefault="00B3180D" w:rsidP="00500847">
            <w:pPr>
              <w:shd w:val="clear" w:color="auto" w:fill="FFFFFF"/>
              <w:jc w:val="center"/>
              <w:rPr>
                <w:lang w:val="en-US"/>
              </w:rPr>
            </w:pPr>
            <w:r w:rsidRPr="00D343DB">
              <w:t>сталь</w:t>
            </w:r>
          </w:p>
        </w:tc>
      </w:tr>
      <w:tr w:rsidR="00B3180D" w14:paraId="71361048" w14:textId="77777777" w:rsidTr="00500847">
        <w:tc>
          <w:tcPr>
            <w:tcW w:w="4928" w:type="dxa"/>
            <w:vAlign w:val="center"/>
          </w:tcPr>
          <w:p w14:paraId="23823FCC" w14:textId="77777777" w:rsidR="00B3180D" w:rsidRPr="00D343DB" w:rsidRDefault="00B3180D" w:rsidP="00500847">
            <w:pPr>
              <w:pStyle w:val="ad"/>
              <w:jc w:val="both"/>
            </w:pPr>
            <w:r w:rsidRPr="00D343DB">
              <w:t>Толщина пружины, мм</w:t>
            </w:r>
          </w:p>
        </w:tc>
        <w:tc>
          <w:tcPr>
            <w:tcW w:w="5353" w:type="dxa"/>
            <w:vAlign w:val="center"/>
          </w:tcPr>
          <w:p w14:paraId="56D62AD5" w14:textId="77777777" w:rsidR="00B3180D" w:rsidRPr="00D343DB" w:rsidRDefault="00B3180D" w:rsidP="00500847">
            <w:pPr>
              <w:pStyle w:val="ad"/>
              <w:jc w:val="center"/>
            </w:pPr>
            <w:r w:rsidRPr="00D343DB">
              <w:t>не менее 0,4</w:t>
            </w:r>
          </w:p>
        </w:tc>
      </w:tr>
      <w:tr w:rsidR="00B3180D" w14:paraId="641BE819" w14:textId="77777777" w:rsidTr="00500847">
        <w:tc>
          <w:tcPr>
            <w:tcW w:w="4928" w:type="dxa"/>
            <w:vAlign w:val="center"/>
          </w:tcPr>
          <w:p w14:paraId="421B915E" w14:textId="77777777" w:rsidR="00B3180D" w:rsidRPr="00D343DB" w:rsidRDefault="00B3180D" w:rsidP="00500847">
            <w:pPr>
              <w:pStyle w:val="ad"/>
              <w:jc w:val="both"/>
            </w:pPr>
            <w:r w:rsidRPr="00D343DB">
              <w:t>Размер пружины, мм</w:t>
            </w:r>
          </w:p>
        </w:tc>
        <w:tc>
          <w:tcPr>
            <w:tcW w:w="5353" w:type="dxa"/>
            <w:vAlign w:val="center"/>
          </w:tcPr>
          <w:p w14:paraId="36A49CB0" w14:textId="77777777" w:rsidR="00B3180D" w:rsidRPr="00D343DB" w:rsidRDefault="00B3180D" w:rsidP="00500847">
            <w:pPr>
              <w:pStyle w:val="ad"/>
              <w:jc w:val="center"/>
            </w:pPr>
            <w:r w:rsidRPr="00D343DB">
              <w:t>не более 350х50</w:t>
            </w:r>
          </w:p>
        </w:tc>
      </w:tr>
      <w:tr w:rsidR="00B3180D" w14:paraId="337EE6C6" w14:textId="77777777" w:rsidTr="00500847">
        <w:tc>
          <w:tcPr>
            <w:tcW w:w="4928" w:type="dxa"/>
            <w:vAlign w:val="center"/>
          </w:tcPr>
          <w:p w14:paraId="1DA3F0F5" w14:textId="77777777" w:rsidR="00B3180D" w:rsidRPr="00D343DB" w:rsidRDefault="00B3180D" w:rsidP="00500847">
            <w:pPr>
              <w:pStyle w:val="ad"/>
              <w:jc w:val="both"/>
            </w:pPr>
            <w:r w:rsidRPr="00D343DB">
              <w:t>Количество пружин, шт.</w:t>
            </w:r>
          </w:p>
        </w:tc>
        <w:tc>
          <w:tcPr>
            <w:tcW w:w="5353" w:type="dxa"/>
            <w:vAlign w:val="center"/>
          </w:tcPr>
          <w:p w14:paraId="355FB3BB" w14:textId="77777777" w:rsidR="00B3180D" w:rsidRPr="00D343DB" w:rsidRDefault="00B3180D" w:rsidP="00500847">
            <w:pPr>
              <w:pStyle w:val="ad"/>
              <w:jc w:val="center"/>
            </w:pPr>
            <w:r w:rsidRPr="00D343DB">
              <w:t>не менее 9</w:t>
            </w:r>
          </w:p>
        </w:tc>
      </w:tr>
      <w:tr w:rsidR="00B3180D" w14:paraId="79246D77" w14:textId="77777777" w:rsidTr="00500847">
        <w:tc>
          <w:tcPr>
            <w:tcW w:w="4928" w:type="dxa"/>
            <w:vAlign w:val="center"/>
          </w:tcPr>
          <w:p w14:paraId="26680B9A" w14:textId="77777777" w:rsidR="00B3180D" w:rsidRPr="00D343DB" w:rsidRDefault="00B3180D" w:rsidP="00500847">
            <w:pPr>
              <w:pStyle w:val="ad"/>
              <w:jc w:val="both"/>
            </w:pPr>
            <w:r w:rsidRPr="00D343DB">
              <w:t>Количество накладок, шт.</w:t>
            </w:r>
          </w:p>
        </w:tc>
        <w:tc>
          <w:tcPr>
            <w:tcW w:w="5353" w:type="dxa"/>
            <w:vAlign w:val="center"/>
          </w:tcPr>
          <w:p w14:paraId="0091EC57" w14:textId="77777777" w:rsidR="00B3180D" w:rsidRPr="00D343DB" w:rsidRDefault="00B3180D" w:rsidP="00500847">
            <w:pPr>
              <w:pStyle w:val="ad"/>
              <w:jc w:val="center"/>
            </w:pPr>
            <w:r w:rsidRPr="00D343DB">
              <w:t>не менее 2</w:t>
            </w:r>
          </w:p>
        </w:tc>
      </w:tr>
      <w:tr w:rsidR="00B3180D" w14:paraId="7D53FD88" w14:textId="77777777" w:rsidTr="00500847">
        <w:tc>
          <w:tcPr>
            <w:tcW w:w="4928" w:type="dxa"/>
            <w:vAlign w:val="center"/>
          </w:tcPr>
          <w:p w14:paraId="0588605A" w14:textId="77777777" w:rsidR="00B3180D" w:rsidRPr="00D343DB" w:rsidRDefault="00B3180D" w:rsidP="00500847">
            <w:pPr>
              <w:pStyle w:val="ad"/>
              <w:jc w:val="both"/>
            </w:pPr>
            <w:r w:rsidRPr="00D343DB">
              <w:t>Покрытие накладок</w:t>
            </w:r>
          </w:p>
        </w:tc>
        <w:tc>
          <w:tcPr>
            <w:tcW w:w="5353" w:type="dxa"/>
            <w:vAlign w:val="center"/>
          </w:tcPr>
          <w:p w14:paraId="5BE50DEC" w14:textId="77777777" w:rsidR="00B3180D" w:rsidRPr="00D343DB" w:rsidRDefault="00B3180D" w:rsidP="00500847">
            <w:pPr>
              <w:pStyle w:val="ad"/>
              <w:jc w:val="center"/>
            </w:pPr>
            <w:r w:rsidRPr="00D343DB">
              <w:t>эмаль</w:t>
            </w:r>
          </w:p>
        </w:tc>
      </w:tr>
      <w:tr w:rsidR="00B3180D" w14:paraId="4481D96C" w14:textId="77777777" w:rsidTr="00500847">
        <w:tc>
          <w:tcPr>
            <w:tcW w:w="4928" w:type="dxa"/>
            <w:vAlign w:val="center"/>
          </w:tcPr>
          <w:p w14:paraId="1A3252B4" w14:textId="77777777" w:rsidR="00B3180D" w:rsidRPr="00D343DB" w:rsidRDefault="00B3180D" w:rsidP="00500847">
            <w:pPr>
              <w:pStyle w:val="ad"/>
              <w:jc w:val="both"/>
            </w:pPr>
            <w:r w:rsidRPr="00D343DB">
              <w:lastRenderedPageBreak/>
              <w:t>Количество заклепок, шт.</w:t>
            </w:r>
          </w:p>
        </w:tc>
        <w:tc>
          <w:tcPr>
            <w:tcW w:w="5353" w:type="dxa"/>
            <w:vAlign w:val="center"/>
          </w:tcPr>
          <w:p w14:paraId="179B8674" w14:textId="77777777" w:rsidR="00B3180D" w:rsidRPr="00D343DB" w:rsidRDefault="00B3180D" w:rsidP="00500847">
            <w:pPr>
              <w:pStyle w:val="ad"/>
              <w:jc w:val="center"/>
            </w:pPr>
            <w:r w:rsidRPr="00D343DB">
              <w:t>не менее 12</w:t>
            </w:r>
          </w:p>
        </w:tc>
      </w:tr>
      <w:tr w:rsidR="00B3180D" w14:paraId="7082A8B0" w14:textId="77777777" w:rsidTr="00500847">
        <w:tc>
          <w:tcPr>
            <w:tcW w:w="4928" w:type="dxa"/>
          </w:tcPr>
          <w:p w14:paraId="447ED070" w14:textId="77777777" w:rsidR="00B3180D" w:rsidRPr="00D343DB" w:rsidRDefault="00B3180D" w:rsidP="00500847">
            <w:pPr>
              <w:shd w:val="clear" w:color="auto" w:fill="FFFFFF"/>
              <w:spacing w:line="240" w:lineRule="exact"/>
              <w:jc w:val="both"/>
            </w:pPr>
            <w:r w:rsidRPr="00D343DB">
              <w:t>Накладки и заклепки предотвращают смещение пружин как в горизонтальной, так и в вертикальной плоскостях</w:t>
            </w:r>
          </w:p>
        </w:tc>
        <w:tc>
          <w:tcPr>
            <w:tcW w:w="5353" w:type="dxa"/>
          </w:tcPr>
          <w:p w14:paraId="500F281C" w14:textId="77777777" w:rsidR="00B3180D" w:rsidRPr="00D343DB" w:rsidRDefault="00B3180D" w:rsidP="00500847">
            <w:pPr>
              <w:shd w:val="clear" w:color="auto" w:fill="FFFFFF"/>
              <w:spacing w:line="240" w:lineRule="exact"/>
              <w:jc w:val="center"/>
            </w:pPr>
            <w:r w:rsidRPr="00D343DB">
              <w:t>наличие</w:t>
            </w:r>
          </w:p>
        </w:tc>
      </w:tr>
      <w:tr w:rsidR="00B3180D" w14:paraId="3D21AF5D" w14:textId="77777777" w:rsidTr="00500847">
        <w:tc>
          <w:tcPr>
            <w:tcW w:w="4928" w:type="dxa"/>
          </w:tcPr>
          <w:p w14:paraId="5F8E6511" w14:textId="77777777" w:rsidR="00B3180D" w:rsidRPr="00D343DB" w:rsidRDefault="00B3180D" w:rsidP="00500847">
            <w:pPr>
              <w:shd w:val="clear" w:color="auto" w:fill="FFFFFF"/>
              <w:spacing w:line="240" w:lineRule="exact"/>
              <w:jc w:val="both"/>
            </w:pPr>
            <w:r w:rsidRPr="00D343DB">
              <w:t>Нижняя часть пружин свободно колеблется в вертикальной плоскости</w:t>
            </w:r>
          </w:p>
        </w:tc>
        <w:tc>
          <w:tcPr>
            <w:tcW w:w="5353" w:type="dxa"/>
          </w:tcPr>
          <w:p w14:paraId="74C82433" w14:textId="77777777" w:rsidR="00B3180D" w:rsidRPr="00D343DB" w:rsidRDefault="00B3180D" w:rsidP="00500847">
            <w:pPr>
              <w:shd w:val="clear" w:color="auto" w:fill="FFFFFF"/>
              <w:spacing w:line="240" w:lineRule="exact"/>
              <w:jc w:val="center"/>
            </w:pPr>
            <w:r w:rsidRPr="00D343DB">
              <w:t>наличие</w:t>
            </w:r>
          </w:p>
        </w:tc>
      </w:tr>
      <w:tr w:rsidR="00B3180D" w14:paraId="269299B1" w14:textId="77777777" w:rsidTr="00500847">
        <w:tc>
          <w:tcPr>
            <w:tcW w:w="4928" w:type="dxa"/>
          </w:tcPr>
          <w:p w14:paraId="50515FEC" w14:textId="77777777" w:rsidR="00B3180D" w:rsidRPr="00D343DB" w:rsidRDefault="00B3180D" w:rsidP="00500847">
            <w:pPr>
              <w:shd w:val="clear" w:color="auto" w:fill="FFFFFF"/>
              <w:spacing w:line="240" w:lineRule="exact"/>
              <w:jc w:val="both"/>
            </w:pPr>
            <w:r w:rsidRPr="00D343DB">
              <w:t>Тулейка для черенка</w:t>
            </w:r>
          </w:p>
        </w:tc>
        <w:tc>
          <w:tcPr>
            <w:tcW w:w="5353" w:type="dxa"/>
          </w:tcPr>
          <w:p w14:paraId="5CD9B21B" w14:textId="77777777" w:rsidR="00B3180D" w:rsidRPr="00D343DB" w:rsidRDefault="00B3180D" w:rsidP="00500847">
            <w:pPr>
              <w:shd w:val="clear" w:color="auto" w:fill="FFFFFF"/>
              <w:spacing w:line="240" w:lineRule="exact"/>
              <w:jc w:val="center"/>
            </w:pPr>
            <w:r w:rsidRPr="00D343DB">
              <w:rPr>
                <w:lang w:eastAsia="en-US"/>
              </w:rPr>
              <w:t>должна быть выполнена в виде втулки со стержнем</w:t>
            </w:r>
            <w:r w:rsidRPr="00D343DB">
              <w:t>, приварена к одной из накладок, плотно, без люфта садиться на черенок и соединяться с ним с помощью винта-самореза</w:t>
            </w:r>
          </w:p>
        </w:tc>
      </w:tr>
      <w:tr w:rsidR="00B3180D" w14:paraId="7F07B502" w14:textId="77777777" w:rsidTr="00500847">
        <w:tc>
          <w:tcPr>
            <w:tcW w:w="4928" w:type="dxa"/>
            <w:vAlign w:val="center"/>
          </w:tcPr>
          <w:p w14:paraId="611ED3A5" w14:textId="77777777" w:rsidR="00B3180D" w:rsidRPr="00D343DB" w:rsidRDefault="00B3180D" w:rsidP="00500847">
            <w:pPr>
              <w:pStyle w:val="ad"/>
              <w:jc w:val="both"/>
            </w:pPr>
            <w:r w:rsidRPr="00D343DB">
              <w:t>Материал черенка</w:t>
            </w:r>
          </w:p>
        </w:tc>
        <w:tc>
          <w:tcPr>
            <w:tcW w:w="5353" w:type="dxa"/>
            <w:vAlign w:val="center"/>
          </w:tcPr>
          <w:p w14:paraId="76AA518E" w14:textId="77777777" w:rsidR="00B3180D" w:rsidRPr="00D343DB" w:rsidRDefault="00B3180D" w:rsidP="00500847">
            <w:pPr>
              <w:pStyle w:val="ad"/>
              <w:jc w:val="center"/>
            </w:pPr>
            <w:r w:rsidRPr="00D343DB">
              <w:t>древесина лиственных пород без сучков, трещин и следов гнили</w:t>
            </w:r>
          </w:p>
        </w:tc>
      </w:tr>
      <w:tr w:rsidR="00B3180D" w14:paraId="378437CE" w14:textId="77777777" w:rsidTr="00500847">
        <w:tc>
          <w:tcPr>
            <w:tcW w:w="4928" w:type="dxa"/>
            <w:vAlign w:val="center"/>
          </w:tcPr>
          <w:p w14:paraId="65B81AD1" w14:textId="77777777" w:rsidR="00B3180D" w:rsidRPr="00D343DB" w:rsidRDefault="00B3180D" w:rsidP="00500847">
            <w:pPr>
              <w:shd w:val="clear" w:color="auto" w:fill="FFFFFF"/>
              <w:jc w:val="both"/>
            </w:pPr>
            <w:r w:rsidRPr="00D343DB">
              <w:t>Длина черенка, мм</w:t>
            </w:r>
          </w:p>
        </w:tc>
        <w:tc>
          <w:tcPr>
            <w:tcW w:w="5353" w:type="dxa"/>
            <w:vAlign w:val="center"/>
          </w:tcPr>
          <w:p w14:paraId="62E99EF6" w14:textId="77777777" w:rsidR="00B3180D" w:rsidRPr="00D343DB" w:rsidRDefault="00B3180D" w:rsidP="0072182E">
            <w:pPr>
              <w:shd w:val="clear" w:color="auto" w:fill="FFFFFF"/>
              <w:spacing w:line="252" w:lineRule="exact"/>
              <w:ind w:left="14"/>
              <w:jc w:val="center"/>
            </w:pPr>
            <w:r w:rsidRPr="00D343DB">
              <w:t>не менее 1</w:t>
            </w:r>
            <w:r w:rsidR="0072182E">
              <w:t>4</w:t>
            </w:r>
            <w:r w:rsidRPr="00D343DB">
              <w:t>00</w:t>
            </w:r>
          </w:p>
        </w:tc>
      </w:tr>
      <w:tr w:rsidR="00B3180D" w14:paraId="44156D9E" w14:textId="77777777" w:rsidTr="00500847">
        <w:tc>
          <w:tcPr>
            <w:tcW w:w="4928" w:type="dxa"/>
            <w:vAlign w:val="center"/>
          </w:tcPr>
          <w:p w14:paraId="665DBE03" w14:textId="77777777" w:rsidR="00B3180D" w:rsidRPr="00D343DB" w:rsidRDefault="00B3180D" w:rsidP="00500847">
            <w:pPr>
              <w:pStyle w:val="ad"/>
              <w:jc w:val="both"/>
            </w:pPr>
            <w:r w:rsidRPr="00D343DB">
              <w:t>Габаритные размеры хлопушки, мм</w:t>
            </w:r>
          </w:p>
        </w:tc>
        <w:tc>
          <w:tcPr>
            <w:tcW w:w="5353" w:type="dxa"/>
            <w:vAlign w:val="center"/>
          </w:tcPr>
          <w:p w14:paraId="354F73AC" w14:textId="77777777" w:rsidR="00B3180D" w:rsidRPr="00D343DB" w:rsidRDefault="00B3180D" w:rsidP="00500847">
            <w:pPr>
              <w:pStyle w:val="ad"/>
              <w:jc w:val="center"/>
            </w:pPr>
            <w:r w:rsidRPr="00D343DB">
              <w:t>не более 1870х355х220</w:t>
            </w:r>
          </w:p>
        </w:tc>
      </w:tr>
      <w:tr w:rsidR="00B3180D" w14:paraId="05C46942" w14:textId="77777777" w:rsidTr="00500847">
        <w:tc>
          <w:tcPr>
            <w:tcW w:w="4928" w:type="dxa"/>
            <w:vAlign w:val="center"/>
          </w:tcPr>
          <w:p w14:paraId="051B21F7" w14:textId="77777777" w:rsidR="00B3180D" w:rsidRPr="00D343DB" w:rsidRDefault="00B3180D" w:rsidP="00500847">
            <w:pPr>
              <w:pStyle w:val="ad"/>
              <w:jc w:val="both"/>
            </w:pPr>
            <w:r w:rsidRPr="00D343DB">
              <w:t>Вес хлопушки, кг</w:t>
            </w:r>
          </w:p>
        </w:tc>
        <w:tc>
          <w:tcPr>
            <w:tcW w:w="5353" w:type="dxa"/>
            <w:vAlign w:val="center"/>
          </w:tcPr>
          <w:p w14:paraId="7CF2B2DB" w14:textId="77777777" w:rsidR="00B3180D" w:rsidRPr="00D343DB" w:rsidRDefault="00B3180D" w:rsidP="00500847">
            <w:pPr>
              <w:pStyle w:val="ad"/>
              <w:jc w:val="center"/>
            </w:pPr>
            <w:r w:rsidRPr="00D343DB">
              <w:t>не более 2,5</w:t>
            </w:r>
          </w:p>
        </w:tc>
      </w:tr>
    </w:tbl>
    <w:p w14:paraId="5B06B974" w14:textId="77777777" w:rsidR="00B3180D" w:rsidRDefault="00B3180D" w:rsidP="00B61C6D">
      <w:pPr>
        <w:pStyle w:val="20"/>
        <w:rPr>
          <w:rFonts w:ascii="Times New Roman" w:hAnsi="Times New Roman" w:cs="Times New Roman"/>
          <w:b/>
        </w:rPr>
      </w:pPr>
    </w:p>
    <w:p w14:paraId="2C0584FD" w14:textId="77777777" w:rsidR="00B3180D" w:rsidRDefault="00B3180D" w:rsidP="00B61C6D">
      <w:pPr>
        <w:pStyle w:val="20"/>
        <w:rPr>
          <w:rFonts w:ascii="Times New Roman" w:hAnsi="Times New Roman" w:cs="Times New Roman"/>
          <w:b/>
        </w:rPr>
      </w:pPr>
      <w:r>
        <w:rPr>
          <w:rFonts w:ascii="Times New Roman" w:hAnsi="Times New Roman" w:cs="Times New Roman"/>
          <w:b/>
        </w:rPr>
        <w:t>2.11. Хлопушка резиновая - 1 шт.</w:t>
      </w:r>
    </w:p>
    <w:p w14:paraId="6ACB9C53" w14:textId="77777777" w:rsidR="00B3180D" w:rsidRPr="00CA7266" w:rsidRDefault="00B3180D" w:rsidP="00B3180D">
      <w:pPr>
        <w:ind w:firstLine="567"/>
        <w:jc w:val="both"/>
        <w:rPr>
          <w:b/>
        </w:rPr>
      </w:pPr>
      <w:r w:rsidRPr="00A22185">
        <w:t>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горения. Хлопушка может использоваться как самостоятельно, так и в комплексе с ранцевым лесным огнетушителем.</w:t>
      </w:r>
    </w:p>
    <w:p w14:paraId="203901C2" w14:textId="77777777" w:rsidR="00B3180D" w:rsidRPr="00A22185" w:rsidRDefault="00B3180D" w:rsidP="00B3180D">
      <w:pPr>
        <w:jc w:val="both"/>
      </w:pPr>
    </w:p>
    <w:tbl>
      <w:tblPr>
        <w:tblStyle w:val="a7"/>
        <w:tblW w:w="0" w:type="auto"/>
        <w:tblInd w:w="0" w:type="dxa"/>
        <w:tblLook w:val="04A0" w:firstRow="1" w:lastRow="0" w:firstColumn="1" w:lastColumn="0" w:noHBand="0" w:noVBand="1"/>
      </w:tblPr>
      <w:tblGrid>
        <w:gridCol w:w="4583"/>
        <w:gridCol w:w="4988"/>
      </w:tblGrid>
      <w:tr w:rsidR="00B3180D" w14:paraId="259FA966" w14:textId="77777777" w:rsidTr="00500847">
        <w:tc>
          <w:tcPr>
            <w:tcW w:w="4928" w:type="dxa"/>
          </w:tcPr>
          <w:p w14:paraId="46052EA4" w14:textId="77777777" w:rsidR="00B3180D" w:rsidRPr="00A22185" w:rsidRDefault="00B3180D" w:rsidP="00500847">
            <w:pPr>
              <w:pStyle w:val="ad"/>
            </w:pPr>
            <w:r w:rsidRPr="00A22185">
              <w:rPr>
                <w:lang w:eastAsia="en-US"/>
              </w:rPr>
              <w:t xml:space="preserve">Насадка </w:t>
            </w:r>
          </w:p>
        </w:tc>
        <w:tc>
          <w:tcPr>
            <w:tcW w:w="5353" w:type="dxa"/>
          </w:tcPr>
          <w:p w14:paraId="4FDB2823" w14:textId="77777777" w:rsidR="00B3180D" w:rsidRPr="00A22185" w:rsidRDefault="00B3180D" w:rsidP="00500847">
            <w:pPr>
              <w:pStyle w:val="ad"/>
              <w:jc w:val="center"/>
            </w:pPr>
            <w:r w:rsidRPr="00A22185">
              <w:rPr>
                <w:lang w:eastAsia="en-US"/>
              </w:rPr>
              <w:t xml:space="preserve">должна представлять собой прямоугольную пластину </w:t>
            </w:r>
          </w:p>
        </w:tc>
      </w:tr>
      <w:tr w:rsidR="00B3180D" w14:paraId="49F14660" w14:textId="77777777" w:rsidTr="00500847">
        <w:tc>
          <w:tcPr>
            <w:tcW w:w="4928" w:type="dxa"/>
          </w:tcPr>
          <w:p w14:paraId="793269FF" w14:textId="77777777" w:rsidR="00B3180D" w:rsidRPr="00A22185" w:rsidRDefault="00B3180D" w:rsidP="00500847">
            <w:pPr>
              <w:pStyle w:val="ad"/>
              <w:rPr>
                <w:lang w:eastAsia="en-US"/>
              </w:rPr>
            </w:pPr>
            <w:r w:rsidRPr="00A22185">
              <w:rPr>
                <w:lang w:eastAsia="en-US"/>
              </w:rPr>
              <w:t>Способ крепления пластины</w:t>
            </w:r>
          </w:p>
        </w:tc>
        <w:tc>
          <w:tcPr>
            <w:tcW w:w="5353" w:type="dxa"/>
          </w:tcPr>
          <w:p w14:paraId="1E194177" w14:textId="77777777" w:rsidR="00B3180D" w:rsidRPr="00A22185" w:rsidRDefault="00B3180D" w:rsidP="00500847">
            <w:pPr>
              <w:pStyle w:val="ad"/>
              <w:jc w:val="center"/>
              <w:rPr>
                <w:lang w:eastAsia="en-US"/>
              </w:rPr>
            </w:pPr>
            <w:r w:rsidRPr="00A22185">
              <w:rPr>
                <w:lang w:eastAsia="en-US"/>
              </w:rPr>
              <w:t>верхняя часть пластины должна быть надежно зафиксирована между накладок с помощью винтов с гайками</w:t>
            </w:r>
          </w:p>
        </w:tc>
      </w:tr>
      <w:tr w:rsidR="00B3180D" w14:paraId="5B7FF88A" w14:textId="77777777" w:rsidTr="00500847">
        <w:tc>
          <w:tcPr>
            <w:tcW w:w="4928" w:type="dxa"/>
          </w:tcPr>
          <w:p w14:paraId="4825AA0A" w14:textId="77777777" w:rsidR="00B3180D" w:rsidRPr="00A22185" w:rsidRDefault="00B3180D" w:rsidP="00500847">
            <w:pPr>
              <w:pStyle w:val="ad"/>
              <w:rPr>
                <w:lang w:eastAsia="en-US"/>
              </w:rPr>
            </w:pPr>
            <w:r w:rsidRPr="00A22185">
              <w:rPr>
                <w:lang w:eastAsia="en-US"/>
              </w:rPr>
              <w:t>Материал пластины</w:t>
            </w:r>
          </w:p>
        </w:tc>
        <w:tc>
          <w:tcPr>
            <w:tcW w:w="5353" w:type="dxa"/>
          </w:tcPr>
          <w:p w14:paraId="67F92150" w14:textId="77777777" w:rsidR="00B3180D" w:rsidRPr="00A22185" w:rsidRDefault="00B3180D" w:rsidP="00500847">
            <w:pPr>
              <w:pStyle w:val="ad"/>
              <w:jc w:val="center"/>
            </w:pPr>
            <w:r w:rsidRPr="00A22185">
              <w:rPr>
                <w:lang w:eastAsia="en-US"/>
              </w:rPr>
              <w:t>резина</w:t>
            </w:r>
          </w:p>
        </w:tc>
      </w:tr>
      <w:tr w:rsidR="00B3180D" w14:paraId="45630A44" w14:textId="77777777" w:rsidTr="00500847">
        <w:tc>
          <w:tcPr>
            <w:tcW w:w="4928" w:type="dxa"/>
          </w:tcPr>
          <w:p w14:paraId="576EB759" w14:textId="77777777" w:rsidR="00B3180D" w:rsidRPr="00A22185" w:rsidRDefault="00B3180D" w:rsidP="00500847">
            <w:pPr>
              <w:pStyle w:val="ad"/>
              <w:rPr>
                <w:lang w:eastAsia="en-US"/>
              </w:rPr>
            </w:pPr>
            <w:r w:rsidRPr="00A22185">
              <w:rPr>
                <w:lang w:eastAsia="en-US"/>
              </w:rPr>
              <w:t>Толщина пластины, мм</w:t>
            </w:r>
          </w:p>
        </w:tc>
        <w:tc>
          <w:tcPr>
            <w:tcW w:w="5353" w:type="dxa"/>
          </w:tcPr>
          <w:p w14:paraId="4D7CBCC7" w14:textId="77777777" w:rsidR="00B3180D" w:rsidRPr="00A22185" w:rsidRDefault="00B3180D" w:rsidP="00500847">
            <w:pPr>
              <w:pStyle w:val="ad"/>
              <w:jc w:val="center"/>
              <w:rPr>
                <w:lang w:eastAsia="en-US"/>
              </w:rPr>
            </w:pPr>
            <w:r w:rsidRPr="00A22185">
              <w:rPr>
                <w:lang w:eastAsia="en-US"/>
              </w:rPr>
              <w:t>не менее 7,0</w:t>
            </w:r>
          </w:p>
        </w:tc>
      </w:tr>
      <w:tr w:rsidR="00B3180D" w14:paraId="3D207556" w14:textId="77777777" w:rsidTr="00500847">
        <w:tc>
          <w:tcPr>
            <w:tcW w:w="4928" w:type="dxa"/>
          </w:tcPr>
          <w:p w14:paraId="038DA2BB" w14:textId="77777777" w:rsidR="00B3180D" w:rsidRPr="00A22185" w:rsidRDefault="00B3180D" w:rsidP="00500847">
            <w:pPr>
              <w:pStyle w:val="ad"/>
              <w:rPr>
                <w:lang w:eastAsia="en-US"/>
              </w:rPr>
            </w:pPr>
            <w:r w:rsidRPr="00A22185">
              <w:rPr>
                <w:lang w:eastAsia="en-US"/>
              </w:rPr>
              <w:t>Размер пластины, мм</w:t>
            </w:r>
          </w:p>
        </w:tc>
        <w:tc>
          <w:tcPr>
            <w:tcW w:w="5353" w:type="dxa"/>
          </w:tcPr>
          <w:p w14:paraId="6BA8931B" w14:textId="77777777" w:rsidR="00B3180D" w:rsidRPr="00A22185" w:rsidRDefault="00B3180D" w:rsidP="00500847">
            <w:pPr>
              <w:pStyle w:val="ad"/>
              <w:jc w:val="center"/>
              <w:rPr>
                <w:lang w:eastAsia="en-US"/>
              </w:rPr>
            </w:pPr>
            <w:r w:rsidRPr="00A22185">
              <w:rPr>
                <w:lang w:eastAsia="en-US"/>
              </w:rPr>
              <w:t>не менее 380х300</w:t>
            </w:r>
          </w:p>
        </w:tc>
      </w:tr>
      <w:tr w:rsidR="00B3180D" w14:paraId="13ED5CBB" w14:textId="77777777" w:rsidTr="00500847">
        <w:tc>
          <w:tcPr>
            <w:tcW w:w="4928" w:type="dxa"/>
          </w:tcPr>
          <w:p w14:paraId="214227E8" w14:textId="77777777" w:rsidR="00B3180D" w:rsidRPr="00A22185" w:rsidRDefault="00B3180D" w:rsidP="00500847">
            <w:pPr>
              <w:pStyle w:val="ad"/>
              <w:rPr>
                <w:lang w:eastAsia="en-US"/>
              </w:rPr>
            </w:pPr>
            <w:r w:rsidRPr="00A22185">
              <w:rPr>
                <w:lang w:eastAsia="en-US"/>
              </w:rPr>
              <w:t>Количество накладок, шт.</w:t>
            </w:r>
          </w:p>
        </w:tc>
        <w:tc>
          <w:tcPr>
            <w:tcW w:w="5353" w:type="dxa"/>
          </w:tcPr>
          <w:p w14:paraId="0201A396" w14:textId="77777777" w:rsidR="00B3180D" w:rsidRPr="00A22185" w:rsidRDefault="00B3180D" w:rsidP="00500847">
            <w:pPr>
              <w:pStyle w:val="ad"/>
              <w:jc w:val="center"/>
              <w:rPr>
                <w:lang w:eastAsia="en-US"/>
              </w:rPr>
            </w:pPr>
            <w:r w:rsidRPr="00A22185">
              <w:rPr>
                <w:lang w:eastAsia="en-US"/>
              </w:rPr>
              <w:t>не менее 2</w:t>
            </w:r>
          </w:p>
        </w:tc>
      </w:tr>
      <w:tr w:rsidR="00B3180D" w14:paraId="21C1F670" w14:textId="77777777" w:rsidTr="00500847">
        <w:tc>
          <w:tcPr>
            <w:tcW w:w="4928" w:type="dxa"/>
          </w:tcPr>
          <w:p w14:paraId="140B1DFF" w14:textId="77777777" w:rsidR="00B3180D" w:rsidRPr="00A22185" w:rsidRDefault="00B3180D" w:rsidP="00500847">
            <w:pPr>
              <w:pStyle w:val="ad"/>
              <w:rPr>
                <w:lang w:eastAsia="en-US"/>
              </w:rPr>
            </w:pPr>
            <w:r w:rsidRPr="00A22185">
              <w:rPr>
                <w:lang w:eastAsia="en-US"/>
              </w:rPr>
              <w:t>Количество винтов, шт.</w:t>
            </w:r>
          </w:p>
        </w:tc>
        <w:tc>
          <w:tcPr>
            <w:tcW w:w="5353" w:type="dxa"/>
          </w:tcPr>
          <w:p w14:paraId="098A82A0" w14:textId="77777777" w:rsidR="00B3180D" w:rsidRPr="00A22185" w:rsidRDefault="00B3180D" w:rsidP="00500847">
            <w:pPr>
              <w:pStyle w:val="ad"/>
              <w:jc w:val="center"/>
              <w:rPr>
                <w:lang w:eastAsia="en-US"/>
              </w:rPr>
            </w:pPr>
            <w:r w:rsidRPr="00A22185">
              <w:rPr>
                <w:lang w:eastAsia="en-US"/>
              </w:rPr>
              <w:t>не более 4</w:t>
            </w:r>
          </w:p>
        </w:tc>
      </w:tr>
      <w:tr w:rsidR="00B3180D" w14:paraId="24DB19C2" w14:textId="77777777" w:rsidTr="00500847">
        <w:tc>
          <w:tcPr>
            <w:tcW w:w="4928" w:type="dxa"/>
          </w:tcPr>
          <w:p w14:paraId="2917F703" w14:textId="77777777" w:rsidR="00B3180D" w:rsidRPr="00A22185" w:rsidRDefault="00B3180D" w:rsidP="00500847">
            <w:pPr>
              <w:pStyle w:val="ad"/>
              <w:rPr>
                <w:lang w:eastAsia="en-US"/>
              </w:rPr>
            </w:pPr>
            <w:r w:rsidRPr="00A22185">
              <w:rPr>
                <w:lang w:eastAsia="en-US"/>
              </w:rPr>
              <w:t>Нижняя часть пластины свободно колеблется в вертикальной плоскости</w:t>
            </w:r>
          </w:p>
        </w:tc>
        <w:tc>
          <w:tcPr>
            <w:tcW w:w="5353" w:type="dxa"/>
          </w:tcPr>
          <w:p w14:paraId="176BFD24" w14:textId="77777777" w:rsidR="00B3180D" w:rsidRPr="00A22185" w:rsidRDefault="00B3180D" w:rsidP="00500847">
            <w:pPr>
              <w:pStyle w:val="ad"/>
              <w:jc w:val="center"/>
            </w:pPr>
            <w:r w:rsidRPr="00A22185">
              <w:t>наличие</w:t>
            </w:r>
          </w:p>
        </w:tc>
      </w:tr>
      <w:tr w:rsidR="00B3180D" w14:paraId="40FE64DE" w14:textId="77777777" w:rsidTr="00500847">
        <w:tc>
          <w:tcPr>
            <w:tcW w:w="4928" w:type="dxa"/>
          </w:tcPr>
          <w:p w14:paraId="0477EC7D" w14:textId="77777777" w:rsidR="00B3180D" w:rsidRPr="00A22185" w:rsidRDefault="00B3180D" w:rsidP="00500847">
            <w:pPr>
              <w:pStyle w:val="ad"/>
              <w:rPr>
                <w:lang w:eastAsia="en-US"/>
              </w:rPr>
            </w:pPr>
            <w:r w:rsidRPr="00A22185">
              <w:rPr>
                <w:lang w:eastAsia="en-US"/>
              </w:rPr>
              <w:t>Тулейка для черенка</w:t>
            </w:r>
          </w:p>
        </w:tc>
        <w:tc>
          <w:tcPr>
            <w:tcW w:w="5353" w:type="dxa"/>
          </w:tcPr>
          <w:p w14:paraId="07B8360E" w14:textId="77777777" w:rsidR="00B3180D" w:rsidRPr="00A22185" w:rsidRDefault="00B3180D" w:rsidP="00500847">
            <w:pPr>
              <w:pStyle w:val="ad"/>
              <w:jc w:val="center"/>
            </w:pPr>
            <w:r w:rsidRPr="00A22185">
              <w:rPr>
                <w:lang w:eastAsia="en-US"/>
              </w:rPr>
              <w:t>должна быть выполнена в виде втулки со стержнем</w:t>
            </w:r>
            <w:r w:rsidRPr="00A22185">
              <w:t>, приварена к одной из накладок, плотно, без люфта садиться на черенок и соединяться с ним с помощью винта-самореза</w:t>
            </w:r>
          </w:p>
        </w:tc>
      </w:tr>
      <w:tr w:rsidR="00B3180D" w14:paraId="786E0113" w14:textId="77777777" w:rsidTr="00500847">
        <w:tc>
          <w:tcPr>
            <w:tcW w:w="4928" w:type="dxa"/>
          </w:tcPr>
          <w:p w14:paraId="7A7071CF" w14:textId="77777777" w:rsidR="00B3180D" w:rsidRPr="00A22185" w:rsidRDefault="00B3180D" w:rsidP="00500847">
            <w:pPr>
              <w:pStyle w:val="ad"/>
              <w:rPr>
                <w:lang w:eastAsia="en-US"/>
              </w:rPr>
            </w:pPr>
            <w:r w:rsidRPr="00A22185">
              <w:rPr>
                <w:lang w:eastAsia="en-US"/>
              </w:rPr>
              <w:t>Материал черенка</w:t>
            </w:r>
          </w:p>
        </w:tc>
        <w:tc>
          <w:tcPr>
            <w:tcW w:w="5353" w:type="dxa"/>
          </w:tcPr>
          <w:p w14:paraId="46CB183F" w14:textId="77777777" w:rsidR="00B3180D" w:rsidRPr="00A22185" w:rsidRDefault="00B3180D" w:rsidP="00500847">
            <w:pPr>
              <w:pStyle w:val="ad"/>
              <w:jc w:val="center"/>
              <w:rPr>
                <w:lang w:eastAsia="en-US"/>
              </w:rPr>
            </w:pPr>
            <w:r w:rsidRPr="00A22185">
              <w:rPr>
                <w:lang w:eastAsia="en-US"/>
              </w:rPr>
              <w:t>древесина лиственных пород без сучков, трещин и следов гнили</w:t>
            </w:r>
          </w:p>
        </w:tc>
      </w:tr>
      <w:tr w:rsidR="00B3180D" w14:paraId="5133B4C5" w14:textId="77777777" w:rsidTr="00500847">
        <w:tc>
          <w:tcPr>
            <w:tcW w:w="4928" w:type="dxa"/>
          </w:tcPr>
          <w:p w14:paraId="2F2C2E17" w14:textId="77777777" w:rsidR="00B3180D" w:rsidRPr="00A22185" w:rsidRDefault="00B3180D" w:rsidP="00500847">
            <w:pPr>
              <w:pStyle w:val="ad"/>
              <w:rPr>
                <w:lang w:eastAsia="en-US"/>
              </w:rPr>
            </w:pPr>
            <w:r w:rsidRPr="00A22185">
              <w:rPr>
                <w:lang w:eastAsia="en-US"/>
              </w:rPr>
              <w:t>Длина черенка, мм</w:t>
            </w:r>
          </w:p>
        </w:tc>
        <w:tc>
          <w:tcPr>
            <w:tcW w:w="5353" w:type="dxa"/>
          </w:tcPr>
          <w:p w14:paraId="4CF0E951" w14:textId="77777777" w:rsidR="00B3180D" w:rsidRPr="00A22185" w:rsidRDefault="00B3180D" w:rsidP="0072182E">
            <w:pPr>
              <w:pStyle w:val="ad"/>
              <w:jc w:val="center"/>
              <w:rPr>
                <w:lang w:eastAsia="en-US"/>
              </w:rPr>
            </w:pPr>
            <w:r w:rsidRPr="00A22185">
              <w:rPr>
                <w:lang w:eastAsia="en-US"/>
              </w:rPr>
              <w:t>не менее 1</w:t>
            </w:r>
            <w:r w:rsidR="0072182E">
              <w:rPr>
                <w:lang w:eastAsia="en-US"/>
              </w:rPr>
              <w:t>4</w:t>
            </w:r>
            <w:r w:rsidRPr="00A22185">
              <w:rPr>
                <w:lang w:eastAsia="en-US"/>
              </w:rPr>
              <w:t>00</w:t>
            </w:r>
          </w:p>
        </w:tc>
      </w:tr>
      <w:tr w:rsidR="00B3180D" w14:paraId="5FA1E903" w14:textId="77777777" w:rsidTr="00500847">
        <w:tc>
          <w:tcPr>
            <w:tcW w:w="4928" w:type="dxa"/>
          </w:tcPr>
          <w:p w14:paraId="47AADC6E" w14:textId="77777777" w:rsidR="00B3180D" w:rsidRPr="00A22185" w:rsidRDefault="00B3180D" w:rsidP="00500847">
            <w:pPr>
              <w:pStyle w:val="ad"/>
              <w:rPr>
                <w:lang w:eastAsia="en-US"/>
              </w:rPr>
            </w:pPr>
            <w:r w:rsidRPr="00A22185">
              <w:rPr>
                <w:lang w:eastAsia="en-US"/>
              </w:rPr>
              <w:t>Габаритные размеры хлопушки, мм</w:t>
            </w:r>
          </w:p>
        </w:tc>
        <w:tc>
          <w:tcPr>
            <w:tcW w:w="5353" w:type="dxa"/>
          </w:tcPr>
          <w:p w14:paraId="00D75343" w14:textId="77777777" w:rsidR="00B3180D" w:rsidRPr="00A22185" w:rsidRDefault="00B3180D" w:rsidP="00500847">
            <w:pPr>
              <w:pStyle w:val="ad"/>
              <w:jc w:val="center"/>
              <w:rPr>
                <w:lang w:eastAsia="en-US"/>
              </w:rPr>
            </w:pPr>
            <w:r w:rsidRPr="00A22185">
              <w:rPr>
                <w:lang w:eastAsia="en-US"/>
              </w:rPr>
              <w:t>не более 1935х300х40</w:t>
            </w:r>
          </w:p>
        </w:tc>
      </w:tr>
      <w:tr w:rsidR="00B3180D" w14:paraId="4DC65340" w14:textId="77777777" w:rsidTr="00500847">
        <w:tc>
          <w:tcPr>
            <w:tcW w:w="4928" w:type="dxa"/>
          </w:tcPr>
          <w:p w14:paraId="6174F05B" w14:textId="77777777" w:rsidR="00B3180D" w:rsidRPr="00A22185" w:rsidRDefault="00B3180D" w:rsidP="00500847">
            <w:pPr>
              <w:pStyle w:val="ad"/>
              <w:rPr>
                <w:lang w:eastAsia="en-US"/>
              </w:rPr>
            </w:pPr>
            <w:r w:rsidRPr="00A22185">
              <w:rPr>
                <w:lang w:eastAsia="en-US"/>
              </w:rPr>
              <w:t>Вес хлопушки, кг</w:t>
            </w:r>
          </w:p>
        </w:tc>
        <w:tc>
          <w:tcPr>
            <w:tcW w:w="5353" w:type="dxa"/>
          </w:tcPr>
          <w:p w14:paraId="5E35B750" w14:textId="77777777" w:rsidR="00B3180D" w:rsidRPr="00A22185" w:rsidRDefault="00B3180D" w:rsidP="00500847">
            <w:pPr>
              <w:pStyle w:val="ad"/>
              <w:jc w:val="center"/>
              <w:rPr>
                <w:lang w:eastAsia="en-US"/>
              </w:rPr>
            </w:pPr>
            <w:r w:rsidRPr="00A22185">
              <w:rPr>
                <w:lang w:eastAsia="en-US"/>
              </w:rPr>
              <w:t>не более 2,9</w:t>
            </w:r>
          </w:p>
        </w:tc>
      </w:tr>
    </w:tbl>
    <w:p w14:paraId="4C749A43" w14:textId="77777777" w:rsidR="00B3180D" w:rsidRDefault="00B3180D" w:rsidP="00B61C6D">
      <w:pPr>
        <w:pStyle w:val="20"/>
        <w:rPr>
          <w:rFonts w:ascii="Times New Roman" w:hAnsi="Times New Roman" w:cs="Times New Roman"/>
          <w:b/>
        </w:rPr>
      </w:pPr>
    </w:p>
    <w:p w14:paraId="304ED847" w14:textId="77777777" w:rsidR="0077674A" w:rsidRPr="009A2A87" w:rsidRDefault="0077674A" w:rsidP="0077674A">
      <w:pPr>
        <w:pStyle w:val="ad"/>
        <w:jc w:val="both"/>
        <w:rPr>
          <w:b/>
        </w:rPr>
      </w:pPr>
      <w:r>
        <w:rPr>
          <w:b/>
        </w:rPr>
        <w:t xml:space="preserve">2.12. </w:t>
      </w:r>
      <w:r w:rsidRPr="009A2A87">
        <w:rPr>
          <w:b/>
        </w:rPr>
        <w:t>Секционный ящик-рундук</w:t>
      </w:r>
      <w:r>
        <w:rPr>
          <w:b/>
        </w:rPr>
        <w:t>.</w:t>
      </w:r>
    </w:p>
    <w:p w14:paraId="5BCBF0C3" w14:textId="77777777" w:rsidR="0077674A" w:rsidRPr="009A2A87" w:rsidRDefault="0077674A" w:rsidP="0077674A">
      <w:pPr>
        <w:pStyle w:val="ad"/>
        <w:ind w:firstLine="709"/>
        <w:jc w:val="both"/>
      </w:pPr>
      <w:r w:rsidRPr="009A2A87">
        <w:t>Ящик</w:t>
      </w:r>
      <w:r>
        <w:t xml:space="preserve">-рундук предназначен для комфортного размещения </w:t>
      </w:r>
      <w:r w:rsidR="007C060E">
        <w:t>пожарно-технического вооружения.</w:t>
      </w:r>
    </w:p>
    <w:p w14:paraId="39E041EE" w14:textId="77777777" w:rsidR="0077674A" w:rsidRDefault="0077674A" w:rsidP="0077674A">
      <w:pPr>
        <w:pStyle w:val="ad"/>
        <w:suppressAutoHyphens/>
        <w:ind w:firstLine="709"/>
        <w:jc w:val="both"/>
      </w:pPr>
      <w:r w:rsidRPr="009A2A87">
        <w:lastRenderedPageBreak/>
        <w:t>Ящик должен быть снабжен сверху откидн</w:t>
      </w:r>
      <w:r>
        <w:t>ой</w:t>
      </w:r>
      <w:r w:rsidRPr="009A2A87">
        <w:t xml:space="preserve"> крышк</w:t>
      </w:r>
      <w:r>
        <w:t>ой</w:t>
      </w:r>
      <w:r w:rsidRPr="009A2A87">
        <w:t xml:space="preserve"> на механизм</w:t>
      </w:r>
      <w:r>
        <w:t>е</w:t>
      </w:r>
      <w:r w:rsidRPr="009A2A87">
        <w:t>, обеспечивающ</w:t>
      </w:r>
      <w:r>
        <w:t>ем</w:t>
      </w:r>
      <w:r w:rsidRPr="009A2A87">
        <w:t xml:space="preserve"> равномерное  открывание и удержание крышки в открытом положении. Ящик должен предохранять размещаемые в нем изделия от атмосферных осадков и механических повреждений, от контакта с посторонними предметами. </w:t>
      </w:r>
    </w:p>
    <w:p w14:paraId="6B4E202C" w14:textId="77777777" w:rsidR="0077674A" w:rsidRDefault="0077674A" w:rsidP="00B61C6D">
      <w:pPr>
        <w:pStyle w:val="20"/>
        <w:rPr>
          <w:rFonts w:ascii="Times New Roman" w:hAnsi="Times New Roman" w:cs="Times New Roman"/>
          <w:b/>
        </w:rPr>
      </w:pPr>
    </w:p>
    <w:p w14:paraId="2F353A96" w14:textId="77777777" w:rsidR="00B61C6D" w:rsidRDefault="00B61C6D" w:rsidP="00B61C6D">
      <w:pPr>
        <w:pStyle w:val="20"/>
        <w:rPr>
          <w:rFonts w:ascii="Times New Roman" w:hAnsi="Times New Roman" w:cs="Times New Roman"/>
          <w:b/>
        </w:rPr>
      </w:pPr>
      <w:r w:rsidRPr="00B61C6D">
        <w:rPr>
          <w:rFonts w:ascii="Times New Roman" w:hAnsi="Times New Roman" w:cs="Times New Roman"/>
          <w:b/>
        </w:rPr>
        <w:t>3.</w:t>
      </w:r>
      <w:r>
        <w:rPr>
          <w:rFonts w:ascii="Times New Roman" w:hAnsi="Times New Roman" w:cs="Times New Roman"/>
          <w:b/>
        </w:rPr>
        <w:t xml:space="preserve"> </w:t>
      </w:r>
      <w:r w:rsidRPr="00B61C6D">
        <w:rPr>
          <w:rFonts w:ascii="Times New Roman" w:hAnsi="Times New Roman" w:cs="Times New Roman"/>
          <w:b/>
        </w:rPr>
        <w:t>Гарантия.</w:t>
      </w:r>
    </w:p>
    <w:p w14:paraId="2815570C" w14:textId="77777777" w:rsidR="00B61C6D" w:rsidRPr="00B61C6D" w:rsidRDefault="00B61C6D" w:rsidP="00B61C6D">
      <w:pPr>
        <w:pStyle w:val="20"/>
        <w:rPr>
          <w:rFonts w:ascii="Times New Roman" w:hAnsi="Times New Roman" w:cs="Times New Roman"/>
        </w:rPr>
      </w:pPr>
      <w:r w:rsidRPr="00B61C6D">
        <w:rPr>
          <w:rFonts w:ascii="Times New Roman" w:hAnsi="Times New Roman" w:cs="Times New Roman"/>
        </w:rPr>
        <w:t>Гарантийный срок эксплуатации:</w:t>
      </w:r>
    </w:p>
    <w:p w14:paraId="55B936EF" w14:textId="77777777" w:rsidR="00B61C6D" w:rsidRPr="00B61C6D" w:rsidRDefault="00B61C6D" w:rsidP="00B61C6D">
      <w:pPr>
        <w:pStyle w:val="20"/>
        <w:rPr>
          <w:rFonts w:ascii="Times New Roman" w:hAnsi="Times New Roman" w:cs="Times New Roman"/>
        </w:rPr>
      </w:pPr>
      <w:r w:rsidRPr="00B61C6D">
        <w:rPr>
          <w:rFonts w:ascii="Times New Roman" w:hAnsi="Times New Roman" w:cs="Times New Roman"/>
        </w:rPr>
        <w:t>- на прицеп - согласно гарантии завода-изготовителя - 12 месяцев со дня продажи</w:t>
      </w:r>
    </w:p>
    <w:p w14:paraId="3D7D44EB" w14:textId="77777777" w:rsidR="00B61C6D" w:rsidRPr="00B61C6D" w:rsidRDefault="00B61C6D" w:rsidP="00B61C6D">
      <w:pPr>
        <w:pStyle w:val="20"/>
        <w:rPr>
          <w:rFonts w:ascii="Times New Roman" w:hAnsi="Times New Roman" w:cs="Times New Roman"/>
        </w:rPr>
      </w:pPr>
      <w:r w:rsidRPr="00B61C6D">
        <w:rPr>
          <w:rFonts w:ascii="Times New Roman" w:hAnsi="Times New Roman" w:cs="Times New Roman"/>
        </w:rPr>
        <w:t>- на ПТВ - 12 месяцев со дня продажи АСПМ</w:t>
      </w:r>
    </w:p>
    <w:p w14:paraId="09C9B9E6" w14:textId="77777777" w:rsidR="00B61C6D" w:rsidRPr="00B61C6D" w:rsidRDefault="00B61C6D" w:rsidP="00B61C6D">
      <w:pPr>
        <w:pStyle w:val="20"/>
        <w:rPr>
          <w:rFonts w:ascii="Times New Roman" w:hAnsi="Times New Roman" w:cs="Times New Roman"/>
        </w:rPr>
      </w:pPr>
    </w:p>
    <w:sectPr w:rsidR="00B61C6D" w:rsidRPr="00B61C6D" w:rsidSect="00953C13">
      <w:footerReference w:type="even" r:id="rId7"/>
      <w:footerReference w:type="default" r:id="rId8"/>
      <w:pgSz w:w="11906" w:h="16838"/>
      <w:pgMar w:top="851" w:right="850"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B920" w14:textId="77777777" w:rsidR="000A6094" w:rsidRDefault="000A6094">
      <w:r>
        <w:separator/>
      </w:r>
    </w:p>
  </w:endnote>
  <w:endnote w:type="continuationSeparator" w:id="0">
    <w:p w14:paraId="661A0572" w14:textId="77777777" w:rsidR="000A6094" w:rsidRDefault="000A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T7802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F421" w14:textId="77777777" w:rsidR="00407058" w:rsidRDefault="00407058" w:rsidP="00953C1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7A459F2" w14:textId="77777777" w:rsidR="00407058" w:rsidRDefault="00407058" w:rsidP="00953C1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1640" w14:textId="77777777" w:rsidR="00407058" w:rsidRDefault="00407058">
    <w:pPr>
      <w:pStyle w:val="a5"/>
      <w:jc w:val="right"/>
    </w:pPr>
    <w:r>
      <w:fldChar w:fldCharType="begin"/>
    </w:r>
    <w:r>
      <w:instrText xml:space="preserve"> PAGE   \* MERGEFORMAT </w:instrText>
    </w:r>
    <w:r>
      <w:fldChar w:fldCharType="separate"/>
    </w:r>
    <w:r w:rsidR="00A97CAF">
      <w:rPr>
        <w:noProof/>
      </w:rPr>
      <w:t>6</w:t>
    </w:r>
    <w:r>
      <w:fldChar w:fldCharType="end"/>
    </w:r>
  </w:p>
  <w:p w14:paraId="2C718F89" w14:textId="77777777" w:rsidR="00407058" w:rsidRDefault="00407058" w:rsidP="00953C1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6DD2" w14:textId="77777777" w:rsidR="000A6094" w:rsidRDefault="000A6094">
      <w:r>
        <w:separator/>
      </w:r>
    </w:p>
  </w:footnote>
  <w:footnote w:type="continuationSeparator" w:id="0">
    <w:p w14:paraId="4AAEF709" w14:textId="77777777" w:rsidR="000A6094" w:rsidRDefault="000A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D8A"/>
    <w:multiLevelType w:val="hybridMultilevel"/>
    <w:tmpl w:val="E2987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57282"/>
    <w:multiLevelType w:val="hybridMultilevel"/>
    <w:tmpl w:val="F2E6F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245145"/>
    <w:multiLevelType w:val="multilevel"/>
    <w:tmpl w:val="ED74351E"/>
    <w:lvl w:ilvl="0">
      <w:start w:val="1"/>
      <w:numFmt w:val="decimal"/>
      <w:lvlText w:val="%1."/>
      <w:lvlJc w:val="left"/>
      <w:pPr>
        <w:ind w:left="644" w:hanging="360"/>
      </w:pPr>
      <w:rPr>
        <w:rFonts w:hint="default"/>
        <w:color w:val="000000"/>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5AA578B"/>
    <w:multiLevelType w:val="hybridMultilevel"/>
    <w:tmpl w:val="ACA8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E411A6"/>
    <w:multiLevelType w:val="hybridMultilevel"/>
    <w:tmpl w:val="4A841088"/>
    <w:lvl w:ilvl="0" w:tplc="F16A076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539C43B8"/>
    <w:multiLevelType w:val="multilevel"/>
    <w:tmpl w:val="65AAB2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431D92"/>
    <w:multiLevelType w:val="hybridMultilevel"/>
    <w:tmpl w:val="687A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DE2"/>
    <w:rsid w:val="000A6094"/>
    <w:rsid w:val="0010195C"/>
    <w:rsid w:val="0012697A"/>
    <w:rsid w:val="00127240"/>
    <w:rsid w:val="001857BD"/>
    <w:rsid w:val="001F3616"/>
    <w:rsid w:val="00217581"/>
    <w:rsid w:val="00223EE5"/>
    <w:rsid w:val="00276BF8"/>
    <w:rsid w:val="00291247"/>
    <w:rsid w:val="00295ADA"/>
    <w:rsid w:val="002C372A"/>
    <w:rsid w:val="002D113C"/>
    <w:rsid w:val="00320567"/>
    <w:rsid w:val="003265A0"/>
    <w:rsid w:val="00330517"/>
    <w:rsid w:val="00376BEC"/>
    <w:rsid w:val="00392597"/>
    <w:rsid w:val="003A0BFF"/>
    <w:rsid w:val="003D5268"/>
    <w:rsid w:val="003D7649"/>
    <w:rsid w:val="003E41C5"/>
    <w:rsid w:val="003F188F"/>
    <w:rsid w:val="00406A8A"/>
    <w:rsid w:val="00407058"/>
    <w:rsid w:val="00407261"/>
    <w:rsid w:val="00445032"/>
    <w:rsid w:val="00446B48"/>
    <w:rsid w:val="004C6B2B"/>
    <w:rsid w:val="004C7EBF"/>
    <w:rsid w:val="00554893"/>
    <w:rsid w:val="005644A8"/>
    <w:rsid w:val="005A691C"/>
    <w:rsid w:val="005C4196"/>
    <w:rsid w:val="005C6633"/>
    <w:rsid w:val="005E667A"/>
    <w:rsid w:val="00661655"/>
    <w:rsid w:val="00696AC7"/>
    <w:rsid w:val="006C0E48"/>
    <w:rsid w:val="006E296C"/>
    <w:rsid w:val="006E3769"/>
    <w:rsid w:val="00712E0C"/>
    <w:rsid w:val="0072182E"/>
    <w:rsid w:val="00721F1B"/>
    <w:rsid w:val="00744E4F"/>
    <w:rsid w:val="0077674A"/>
    <w:rsid w:val="00780C9F"/>
    <w:rsid w:val="00787A2F"/>
    <w:rsid w:val="007C060E"/>
    <w:rsid w:val="007E49D8"/>
    <w:rsid w:val="00825A06"/>
    <w:rsid w:val="00844B8D"/>
    <w:rsid w:val="0086488F"/>
    <w:rsid w:val="00877B21"/>
    <w:rsid w:val="008930CC"/>
    <w:rsid w:val="009005CB"/>
    <w:rsid w:val="00953C13"/>
    <w:rsid w:val="00966F1E"/>
    <w:rsid w:val="00967272"/>
    <w:rsid w:val="009B7F55"/>
    <w:rsid w:val="009E63A3"/>
    <w:rsid w:val="009F27A1"/>
    <w:rsid w:val="00A045FA"/>
    <w:rsid w:val="00A20DE2"/>
    <w:rsid w:val="00A33C91"/>
    <w:rsid w:val="00A4033D"/>
    <w:rsid w:val="00A506FB"/>
    <w:rsid w:val="00A56433"/>
    <w:rsid w:val="00A90997"/>
    <w:rsid w:val="00A97CAF"/>
    <w:rsid w:val="00B1042B"/>
    <w:rsid w:val="00B20781"/>
    <w:rsid w:val="00B21D94"/>
    <w:rsid w:val="00B3180D"/>
    <w:rsid w:val="00B61C6D"/>
    <w:rsid w:val="00B71081"/>
    <w:rsid w:val="00B74F6B"/>
    <w:rsid w:val="00BA2C04"/>
    <w:rsid w:val="00C05850"/>
    <w:rsid w:val="00C11B95"/>
    <w:rsid w:val="00C36ADF"/>
    <w:rsid w:val="00D20B9F"/>
    <w:rsid w:val="00D379D3"/>
    <w:rsid w:val="00D51F97"/>
    <w:rsid w:val="00D56DBB"/>
    <w:rsid w:val="00D832EF"/>
    <w:rsid w:val="00DA5C0D"/>
    <w:rsid w:val="00DC6E0A"/>
    <w:rsid w:val="00DF7E88"/>
    <w:rsid w:val="00E47E6A"/>
    <w:rsid w:val="00E56E9C"/>
    <w:rsid w:val="00E75E89"/>
    <w:rsid w:val="00E86439"/>
    <w:rsid w:val="00EB08DF"/>
    <w:rsid w:val="00EB6032"/>
    <w:rsid w:val="00F10310"/>
    <w:rsid w:val="00F43A2B"/>
    <w:rsid w:val="00F50575"/>
    <w:rsid w:val="00F657DD"/>
    <w:rsid w:val="00F87C7D"/>
    <w:rsid w:val="00FA03D4"/>
    <w:rsid w:val="00FB542D"/>
    <w:rsid w:val="00FD3AD3"/>
    <w:rsid w:val="00FE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0E8840"/>
  <w15:docId w15:val="{4B8D9669-2123-4BFF-B75C-7CA20661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Char Знак,Body Text Char1 Char Знак,Body Text Char Char Char Знак,body text Char Char1 Char Знак,body text Char Char Char Char Char Знак,body text Char1 Char Знак,body text Char Char Char1 Char Знак"/>
    <w:link w:val="a4"/>
    <w:semiHidden/>
    <w:locked/>
    <w:rsid w:val="00F87C7D"/>
    <w:rPr>
      <w:sz w:val="24"/>
      <w:szCs w:val="24"/>
      <w:lang w:eastAsia="ru-RU"/>
    </w:rPr>
  </w:style>
  <w:style w:type="paragraph" w:styleId="a4">
    <w:name w:val="Body Text"/>
    <w:aliases w:val="Body Text Char,Body Text Char1 Char,Body Text Char Char Char,body text Char Char1 Char,body text Char Char Char Char Char,body text Char1 Char,body text Char Char Char1 Char"/>
    <w:basedOn w:val="a"/>
    <w:link w:val="a3"/>
    <w:semiHidden/>
    <w:rsid w:val="00F87C7D"/>
    <w:pPr>
      <w:jc w:val="center"/>
    </w:pPr>
    <w:rPr>
      <w:rFonts w:asciiTheme="minorHAnsi" w:eastAsiaTheme="minorHAnsi" w:hAnsiTheme="minorHAnsi" w:cstheme="minorBidi"/>
    </w:rPr>
  </w:style>
  <w:style w:type="character" w:customStyle="1" w:styleId="1">
    <w:name w:val="Основной текст Знак1"/>
    <w:basedOn w:val="a0"/>
    <w:uiPriority w:val="99"/>
    <w:semiHidden/>
    <w:rsid w:val="00F87C7D"/>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87C7D"/>
    <w:rPr>
      <w:sz w:val="24"/>
      <w:szCs w:val="24"/>
      <w:lang w:eastAsia="ru-RU"/>
    </w:rPr>
  </w:style>
  <w:style w:type="paragraph" w:styleId="20">
    <w:name w:val="Body Text 2"/>
    <w:basedOn w:val="a"/>
    <w:link w:val="2"/>
    <w:semiHidden/>
    <w:rsid w:val="00F87C7D"/>
    <w:pPr>
      <w:spacing w:after="120" w:line="480" w:lineRule="auto"/>
    </w:pPr>
    <w:rPr>
      <w:rFonts w:asciiTheme="minorHAnsi" w:eastAsiaTheme="minorHAnsi" w:hAnsiTheme="minorHAnsi" w:cstheme="minorBidi"/>
    </w:rPr>
  </w:style>
  <w:style w:type="character" w:customStyle="1" w:styleId="21">
    <w:name w:val="Основной текст 2 Знак1"/>
    <w:basedOn w:val="a0"/>
    <w:uiPriority w:val="99"/>
    <w:semiHidden/>
    <w:rsid w:val="00F87C7D"/>
    <w:rPr>
      <w:rFonts w:ascii="Times New Roman" w:eastAsia="Times New Roman" w:hAnsi="Times New Roman" w:cs="Times New Roman"/>
      <w:sz w:val="24"/>
      <w:szCs w:val="24"/>
      <w:lang w:eastAsia="ru-RU"/>
    </w:rPr>
  </w:style>
  <w:style w:type="paragraph" w:styleId="a5">
    <w:name w:val="footer"/>
    <w:basedOn w:val="a"/>
    <w:link w:val="a6"/>
    <w:uiPriority w:val="99"/>
    <w:rsid w:val="00F87C7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F87C7D"/>
    <w:rPr>
      <w:rFonts w:ascii="Times New Roman" w:eastAsia="Times New Roman" w:hAnsi="Times New Roman" w:cs="Times New Roman"/>
      <w:sz w:val="24"/>
      <w:szCs w:val="24"/>
      <w:lang w:val="x-none" w:eastAsia="x-none"/>
    </w:rPr>
  </w:style>
  <w:style w:type="table" w:styleId="a7">
    <w:name w:val="Table Grid"/>
    <w:basedOn w:val="a1"/>
    <w:uiPriority w:val="59"/>
    <w:rsid w:val="00F87C7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semiHidden/>
    <w:rsid w:val="00F87C7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F87C7D"/>
    <w:rPr>
      <w:rFonts w:ascii="Tahoma" w:eastAsia="Times New Roman" w:hAnsi="Tahoma" w:cs="Tahoma"/>
      <w:sz w:val="20"/>
      <w:szCs w:val="20"/>
      <w:shd w:val="clear" w:color="auto" w:fill="000080"/>
      <w:lang w:eastAsia="ru-RU"/>
    </w:rPr>
  </w:style>
  <w:style w:type="character" w:styleId="aa">
    <w:name w:val="page number"/>
    <w:basedOn w:val="a0"/>
    <w:rsid w:val="00F87C7D"/>
  </w:style>
  <w:style w:type="paragraph" w:styleId="ab">
    <w:name w:val="header"/>
    <w:basedOn w:val="a"/>
    <w:link w:val="ac"/>
    <w:rsid w:val="00F87C7D"/>
    <w:pPr>
      <w:tabs>
        <w:tab w:val="center" w:pos="4677"/>
        <w:tab w:val="right" w:pos="9355"/>
      </w:tabs>
    </w:pPr>
    <w:rPr>
      <w:lang w:val="x-none" w:eastAsia="x-none"/>
    </w:rPr>
  </w:style>
  <w:style w:type="character" w:customStyle="1" w:styleId="ac">
    <w:name w:val="Верхний колонтитул Знак"/>
    <w:basedOn w:val="a0"/>
    <w:link w:val="ab"/>
    <w:rsid w:val="00F87C7D"/>
    <w:rPr>
      <w:rFonts w:ascii="Times New Roman" w:eastAsia="Times New Roman" w:hAnsi="Times New Roman" w:cs="Times New Roman"/>
      <w:sz w:val="24"/>
      <w:szCs w:val="24"/>
      <w:lang w:val="x-none" w:eastAsia="x-none"/>
    </w:rPr>
  </w:style>
  <w:style w:type="paragraph" w:styleId="ad">
    <w:name w:val="No Spacing"/>
    <w:link w:val="ae"/>
    <w:uiPriority w:val="1"/>
    <w:qFormat/>
    <w:rsid w:val="00F87C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8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87C7D"/>
    <w:rPr>
      <w:rFonts w:ascii="Courier New" w:eastAsia="Times New Roman" w:hAnsi="Courier New" w:cs="Times New Roman"/>
      <w:sz w:val="20"/>
      <w:szCs w:val="20"/>
      <w:lang w:val="x-none" w:eastAsia="x-none"/>
    </w:rPr>
  </w:style>
  <w:style w:type="paragraph" w:customStyle="1" w:styleId="Default">
    <w:name w:val="Default"/>
    <w:rsid w:val="00F87C7D"/>
    <w:pPr>
      <w:autoSpaceDE w:val="0"/>
      <w:autoSpaceDN w:val="0"/>
      <w:adjustRightInd w:val="0"/>
      <w:spacing w:after="0" w:line="240" w:lineRule="auto"/>
    </w:pPr>
    <w:rPr>
      <w:rFonts w:ascii="Times New Roman" w:eastAsia="Arial Unicode MS" w:hAnsi="Times New Roman" w:cs="Times New Roman"/>
      <w:color w:val="000000"/>
      <w:sz w:val="24"/>
      <w:szCs w:val="24"/>
      <w:lang w:eastAsia="ko-KR"/>
    </w:rPr>
  </w:style>
  <w:style w:type="paragraph" w:styleId="af">
    <w:name w:val="Balloon Text"/>
    <w:basedOn w:val="a"/>
    <w:link w:val="af0"/>
    <w:rsid w:val="00F87C7D"/>
    <w:rPr>
      <w:rFonts w:ascii="Tahoma" w:hAnsi="Tahoma"/>
      <w:sz w:val="16"/>
      <w:szCs w:val="16"/>
      <w:lang w:val="x-none" w:eastAsia="x-none"/>
    </w:rPr>
  </w:style>
  <w:style w:type="character" w:customStyle="1" w:styleId="af0">
    <w:name w:val="Текст выноски Знак"/>
    <w:basedOn w:val="a0"/>
    <w:link w:val="af"/>
    <w:rsid w:val="00F87C7D"/>
    <w:rPr>
      <w:rFonts w:ascii="Tahoma" w:eastAsia="Times New Roman" w:hAnsi="Tahoma" w:cs="Times New Roman"/>
      <w:sz w:val="16"/>
      <w:szCs w:val="16"/>
      <w:lang w:val="x-none" w:eastAsia="x-none"/>
    </w:rPr>
  </w:style>
  <w:style w:type="character" w:customStyle="1" w:styleId="ae">
    <w:name w:val="Без интервала Знак"/>
    <w:link w:val="ad"/>
    <w:uiPriority w:val="1"/>
    <w:rsid w:val="0077674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8</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User03</cp:lastModifiedBy>
  <cp:revision>70</cp:revision>
  <cp:lastPrinted>2017-01-25T05:33:00Z</cp:lastPrinted>
  <dcterms:created xsi:type="dcterms:W3CDTF">2016-07-04T06:43:00Z</dcterms:created>
  <dcterms:modified xsi:type="dcterms:W3CDTF">2022-01-24T05:49:00Z</dcterms:modified>
</cp:coreProperties>
</file>