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0AF7" w14:textId="77777777" w:rsidR="000235B0" w:rsidRDefault="0003137A" w:rsidP="00D343D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0235B0" w:rsidRPr="00A22185">
        <w:rPr>
          <w:b/>
        </w:rPr>
        <w:t>Малый лесопатрульный комплекс (МЛПК)</w:t>
      </w:r>
    </w:p>
    <w:p w14:paraId="3783A170" w14:textId="77777777" w:rsidR="002A4E36" w:rsidRPr="00A22185" w:rsidRDefault="002A4E36" w:rsidP="00B52EFF"/>
    <w:p w14:paraId="4FD51B54" w14:textId="77777777" w:rsidR="000235B0" w:rsidRPr="00A22185" w:rsidRDefault="000235B0" w:rsidP="00D343DB">
      <w:pPr>
        <w:jc w:val="center"/>
        <w:rPr>
          <w:b/>
          <w:u w:val="single"/>
        </w:rPr>
      </w:pPr>
      <w:r w:rsidRPr="00A22185">
        <w:rPr>
          <w:b/>
          <w:u w:val="single"/>
        </w:rPr>
        <w:t>Технические характеристики</w:t>
      </w:r>
    </w:p>
    <w:p w14:paraId="3D8656F5" w14:textId="77777777" w:rsidR="000235B0" w:rsidRPr="00A22185" w:rsidRDefault="000235B0" w:rsidP="00D343DB">
      <w:pPr>
        <w:rPr>
          <w:b/>
          <w:bCs/>
        </w:rPr>
      </w:pPr>
    </w:p>
    <w:p w14:paraId="65C2CEFE" w14:textId="77777777" w:rsidR="000235B0" w:rsidRPr="00A22185" w:rsidRDefault="000235B0" w:rsidP="00D343DB">
      <w:pPr>
        <w:pStyle w:val="a3"/>
        <w:ind w:firstLine="567"/>
        <w:jc w:val="both"/>
      </w:pPr>
      <w:r w:rsidRPr="00A22185">
        <w:rPr>
          <w:b/>
        </w:rPr>
        <w:t>Малы</w:t>
      </w:r>
      <w:r w:rsidR="00D343DB">
        <w:rPr>
          <w:b/>
        </w:rPr>
        <w:t>й лесопатрульный комплекс</w:t>
      </w:r>
      <w:r w:rsidR="002A4E36" w:rsidRPr="002A4E36">
        <w:t xml:space="preserve"> </w:t>
      </w:r>
      <w:r w:rsidR="002A4E36" w:rsidRPr="002A4E36">
        <w:rPr>
          <w:b/>
        </w:rPr>
        <w:t>на базе автомобиля со сдвоенной кабиной, повышенной проходимости</w:t>
      </w:r>
      <w:r w:rsidRPr="002A4E36">
        <w:rPr>
          <w:b/>
        </w:rPr>
        <w:t xml:space="preserve">, </w:t>
      </w:r>
      <w:r w:rsidR="002A4E36">
        <w:t xml:space="preserve">далее </w:t>
      </w:r>
      <w:r w:rsidR="002A4E36" w:rsidRPr="002A4E36">
        <w:rPr>
          <w:b/>
        </w:rPr>
        <w:t>МЛПК</w:t>
      </w:r>
      <w:r w:rsidR="002A4E36">
        <w:t>, п</w:t>
      </w:r>
      <w:r w:rsidRPr="00A22185">
        <w:t>редназначен для патрулирования, доставки людей и противопожарного оборудования к местам лесных пожаров, проведения необходимых противопожарных работ, связанных с предупреждением и тушением лесных пожаров, а также использования для локализации и ликвидации возгораний в сельских населенных пунктах и на объектах народного хозяйства. Область применения - все лесорастительные зоны Российской Федерации с автомобилепроходными условиями.</w:t>
      </w:r>
    </w:p>
    <w:p w14:paraId="7D8BC5E1" w14:textId="77777777" w:rsidR="00291A3B" w:rsidRPr="00A22185" w:rsidRDefault="00291A3B" w:rsidP="00291A3B">
      <w:pPr>
        <w:pStyle w:val="a3"/>
        <w:ind w:firstLine="567"/>
        <w:jc w:val="both"/>
        <w:rPr>
          <w:b/>
          <w:u w:val="single"/>
        </w:rPr>
      </w:pPr>
      <w:r w:rsidRPr="00A22185">
        <w:t xml:space="preserve">МЛПК должен быть рассчитан на эксплуатацию и безгаражное хранение </w:t>
      </w:r>
      <w:r>
        <w:t>во всех районах Российской Федерации.</w:t>
      </w:r>
    </w:p>
    <w:p w14:paraId="7633403F" w14:textId="77777777" w:rsidR="000235B0" w:rsidRPr="00A22185" w:rsidRDefault="000235B0" w:rsidP="00D343DB">
      <w:pPr>
        <w:pStyle w:val="a3"/>
        <w:ind w:firstLine="567"/>
        <w:jc w:val="both"/>
      </w:pPr>
      <w:r w:rsidRPr="00A22185">
        <w:t>Все оборудование и материалы, предназначенные к монтажу, должны быть новыми, ранее не использовавшимися.</w:t>
      </w:r>
    </w:p>
    <w:p w14:paraId="2734A64D" w14:textId="77777777" w:rsidR="00D343DB" w:rsidRDefault="00D343DB" w:rsidP="000235B0">
      <w:pPr>
        <w:ind w:left="34"/>
        <w:rPr>
          <w:b/>
          <w:iCs/>
        </w:rPr>
      </w:pPr>
    </w:p>
    <w:p w14:paraId="29DCA3BA" w14:textId="77777777" w:rsidR="000235B0" w:rsidRPr="00A22185" w:rsidRDefault="002A4E36" w:rsidP="000235B0">
      <w:pPr>
        <w:ind w:left="34"/>
        <w:rPr>
          <w:b/>
          <w:iCs/>
        </w:rPr>
      </w:pPr>
      <w:r>
        <w:rPr>
          <w:b/>
          <w:iCs/>
        </w:rPr>
        <w:t>1. Базовый автомобиль УАЗ</w:t>
      </w:r>
      <w:r w:rsidR="000235B0" w:rsidRPr="00A22185">
        <w:rPr>
          <w:b/>
          <w:iCs/>
        </w:rPr>
        <w:t>-</w:t>
      </w:r>
      <w:r w:rsidR="002C6CFB">
        <w:rPr>
          <w:b/>
          <w:iCs/>
        </w:rPr>
        <w:t>236324</w:t>
      </w:r>
      <w:r w:rsidR="000235B0" w:rsidRPr="00A22185">
        <w:rPr>
          <w:b/>
          <w:iCs/>
        </w:rPr>
        <w:t xml:space="preserve"> </w:t>
      </w:r>
      <w:r w:rsidR="006D58E1">
        <w:rPr>
          <w:b/>
          <w:iCs/>
          <w:lang w:val="en-US"/>
        </w:rPr>
        <w:t>UAZ</w:t>
      </w:r>
      <w:r w:rsidR="006D58E1" w:rsidRPr="00B2349C">
        <w:rPr>
          <w:b/>
          <w:iCs/>
        </w:rPr>
        <w:t xml:space="preserve"> </w:t>
      </w:r>
      <w:r w:rsidR="006D58E1">
        <w:rPr>
          <w:b/>
          <w:iCs/>
          <w:lang w:val="en-US"/>
        </w:rPr>
        <w:t>Profi</w:t>
      </w:r>
      <w:r w:rsidR="000235B0" w:rsidRPr="00A22185">
        <w:rPr>
          <w:b/>
          <w:iCs/>
        </w:rPr>
        <w:t xml:space="preserve"> или эквивалент - 1 шт.</w:t>
      </w:r>
    </w:p>
    <w:p w14:paraId="1081E28D" w14:textId="77777777" w:rsidR="00D343DB" w:rsidRDefault="00D343DB" w:rsidP="00D343DB">
      <w:pPr>
        <w:jc w:val="both"/>
        <w:rPr>
          <w:b/>
          <w:iCs/>
          <w:u w:val="single"/>
        </w:rPr>
      </w:pPr>
    </w:p>
    <w:p w14:paraId="61DCF5BD" w14:textId="77777777" w:rsidR="002C6CFB" w:rsidRPr="00136A19" w:rsidRDefault="002C6CFB" w:rsidP="002C6CFB">
      <w:pPr>
        <w:spacing w:line="336" w:lineRule="atLeast"/>
        <w:rPr>
          <w:color w:val="000000"/>
        </w:rPr>
      </w:pPr>
      <w:r w:rsidRPr="00136A19">
        <w:rPr>
          <w:b/>
          <w:bCs/>
          <w:color w:val="000000"/>
        </w:rPr>
        <w:t>Корпус и шасси:</w:t>
      </w:r>
    </w:p>
    <w:p w14:paraId="74CC4E8A" w14:textId="77777777" w:rsidR="002C6CFB" w:rsidRPr="00136A19" w:rsidRDefault="002C6CFB" w:rsidP="002C6CFB">
      <w:pPr>
        <w:spacing w:line="336" w:lineRule="atLeast"/>
        <w:rPr>
          <w:color w:val="000000"/>
        </w:rPr>
      </w:pPr>
      <w:r w:rsidRPr="00136A19">
        <w:rPr>
          <w:color w:val="000000"/>
        </w:rPr>
        <w:t> Масса снаряженного автомобиля, кг - не менее 2225</w:t>
      </w:r>
    </w:p>
    <w:p w14:paraId="5CEE0023" w14:textId="77777777" w:rsidR="002C6CFB" w:rsidRPr="00136A19" w:rsidRDefault="002C6CFB" w:rsidP="002C6CFB">
      <w:pPr>
        <w:spacing w:line="336" w:lineRule="atLeast"/>
        <w:rPr>
          <w:color w:val="000000"/>
        </w:rPr>
      </w:pPr>
      <w:r w:rsidRPr="00136A19">
        <w:rPr>
          <w:color w:val="000000"/>
        </w:rPr>
        <w:t xml:space="preserve"> Полная масса автомобиля, кг - не </w:t>
      </w:r>
      <w:r w:rsidR="00250E1C">
        <w:rPr>
          <w:color w:val="000000"/>
        </w:rPr>
        <w:t>более</w:t>
      </w:r>
      <w:r w:rsidRPr="00136A19">
        <w:rPr>
          <w:color w:val="000000"/>
        </w:rPr>
        <w:t xml:space="preserve"> 3500</w:t>
      </w:r>
    </w:p>
    <w:p w14:paraId="3188303B" w14:textId="77777777" w:rsidR="002C6CFB" w:rsidRPr="00136A19" w:rsidRDefault="002C6CFB" w:rsidP="002C6CFB">
      <w:pPr>
        <w:spacing w:line="336" w:lineRule="atLeast"/>
        <w:rPr>
          <w:color w:val="000000"/>
        </w:rPr>
      </w:pPr>
      <w:r w:rsidRPr="00136A19">
        <w:rPr>
          <w:color w:val="000000"/>
        </w:rPr>
        <w:t> Количество сидячих мест в кабине, штук - не менее 5</w:t>
      </w:r>
    </w:p>
    <w:p w14:paraId="50AF2864" w14:textId="77777777" w:rsidR="002C6CFB" w:rsidRPr="00136A19" w:rsidRDefault="002C6CFB" w:rsidP="002C6CFB">
      <w:pPr>
        <w:spacing w:line="336" w:lineRule="atLeast"/>
        <w:rPr>
          <w:color w:val="000000"/>
        </w:rPr>
      </w:pPr>
      <w:r w:rsidRPr="00136A19">
        <w:rPr>
          <w:color w:val="000000"/>
        </w:rPr>
        <w:t> Колесная формула -  4х4</w:t>
      </w:r>
    </w:p>
    <w:p w14:paraId="6AAD5FD0" w14:textId="77777777" w:rsidR="002C6CFB" w:rsidRPr="00136A19" w:rsidRDefault="002C6CFB" w:rsidP="002C6CFB">
      <w:pPr>
        <w:spacing w:line="336" w:lineRule="atLeast"/>
        <w:rPr>
          <w:color w:val="000000"/>
        </w:rPr>
      </w:pPr>
      <w:r w:rsidRPr="00136A19">
        <w:rPr>
          <w:color w:val="000000"/>
        </w:rPr>
        <w:t> Грузовая платформа - расположена за кабиной, предназначена для размещения оборудования</w:t>
      </w:r>
    </w:p>
    <w:p w14:paraId="1841A673" w14:textId="77777777" w:rsidR="002C6CFB" w:rsidRPr="00136A19" w:rsidRDefault="002C6CFB" w:rsidP="002C6CFB">
      <w:pPr>
        <w:spacing w:line="336" w:lineRule="atLeast"/>
        <w:rPr>
          <w:color w:val="000000"/>
        </w:rPr>
      </w:pPr>
      <w:r w:rsidRPr="00136A19">
        <w:rPr>
          <w:color w:val="000000"/>
        </w:rPr>
        <w:t> Габаритные размеры автомобиля, мм - не менее 5990х2315х</w:t>
      </w:r>
      <w:r w:rsidR="00013C27">
        <w:rPr>
          <w:color w:val="000000"/>
        </w:rPr>
        <w:t>25</w:t>
      </w:r>
      <w:r w:rsidR="00A547B9">
        <w:rPr>
          <w:color w:val="000000"/>
        </w:rPr>
        <w:t>4</w:t>
      </w:r>
      <w:r w:rsidR="00013C27">
        <w:rPr>
          <w:color w:val="000000"/>
        </w:rPr>
        <w:t>0</w:t>
      </w:r>
    </w:p>
    <w:p w14:paraId="299B553B" w14:textId="77777777" w:rsidR="002C6CFB" w:rsidRPr="00136A19" w:rsidRDefault="002C6CFB" w:rsidP="002C6CFB">
      <w:pPr>
        <w:spacing w:line="336" w:lineRule="atLeast"/>
        <w:rPr>
          <w:color w:val="000000"/>
        </w:rPr>
      </w:pPr>
      <w:r w:rsidRPr="00136A19">
        <w:rPr>
          <w:color w:val="000000"/>
        </w:rPr>
        <w:t> База, мм - не менее 3500</w:t>
      </w:r>
    </w:p>
    <w:p w14:paraId="47218EE7" w14:textId="77777777" w:rsidR="002C6CFB" w:rsidRPr="00136A19" w:rsidRDefault="002C6CFB" w:rsidP="002C6CFB">
      <w:pPr>
        <w:spacing w:line="336" w:lineRule="atLeast"/>
        <w:rPr>
          <w:color w:val="000000"/>
        </w:rPr>
      </w:pPr>
      <w:r w:rsidRPr="00136A19">
        <w:rPr>
          <w:color w:val="000000"/>
        </w:rPr>
        <w:t> Дорожный просвет, мм - не менее</w:t>
      </w:r>
      <w:r w:rsidR="00B2349C">
        <w:rPr>
          <w:color w:val="000000"/>
        </w:rPr>
        <w:t xml:space="preserve"> </w:t>
      </w:r>
      <w:r w:rsidRPr="00136A19">
        <w:rPr>
          <w:color w:val="000000"/>
        </w:rPr>
        <w:t xml:space="preserve">210 </w:t>
      </w:r>
    </w:p>
    <w:p w14:paraId="6D73FEEB" w14:textId="77777777" w:rsidR="002C6CFB" w:rsidRPr="00136A19" w:rsidRDefault="002C6CFB" w:rsidP="002C6CFB">
      <w:pPr>
        <w:spacing w:line="336" w:lineRule="atLeast"/>
        <w:rPr>
          <w:color w:val="000000"/>
        </w:rPr>
      </w:pPr>
      <w:r w:rsidRPr="00136A19">
        <w:rPr>
          <w:color w:val="000000"/>
        </w:rPr>
        <w:t> Грузоподъемность грузовой платформы, кг - не менее 1275</w:t>
      </w:r>
    </w:p>
    <w:p w14:paraId="160776C2" w14:textId="77777777" w:rsidR="002C6CFB" w:rsidRPr="00136A19" w:rsidRDefault="002C6CFB" w:rsidP="002C6CFB">
      <w:pPr>
        <w:spacing w:line="336" w:lineRule="atLeast"/>
        <w:rPr>
          <w:color w:val="000000"/>
        </w:rPr>
      </w:pPr>
      <w:r w:rsidRPr="00136A19">
        <w:rPr>
          <w:b/>
          <w:bCs/>
          <w:color w:val="000000"/>
        </w:rPr>
        <w:t>Двигатель:</w:t>
      </w:r>
    </w:p>
    <w:p w14:paraId="3763ADD8" w14:textId="77777777" w:rsidR="002C6CFB" w:rsidRPr="00136A19" w:rsidRDefault="002C6CFB" w:rsidP="002C6CFB">
      <w:pPr>
        <w:spacing w:line="336" w:lineRule="atLeast"/>
        <w:rPr>
          <w:color w:val="000000"/>
        </w:rPr>
      </w:pPr>
      <w:r w:rsidRPr="00136A19">
        <w:rPr>
          <w:color w:val="000000"/>
        </w:rPr>
        <w:t> Тип двигателя -  бензиновый, инжекторный, Евро-5</w:t>
      </w:r>
    </w:p>
    <w:p w14:paraId="0611083F" w14:textId="77777777" w:rsidR="002C6CFB" w:rsidRPr="00136A19" w:rsidRDefault="002C6CFB" w:rsidP="002C6CFB">
      <w:pPr>
        <w:spacing w:line="336" w:lineRule="atLeast"/>
        <w:rPr>
          <w:color w:val="000000"/>
        </w:rPr>
      </w:pPr>
      <w:r w:rsidRPr="00136A19">
        <w:rPr>
          <w:color w:val="000000"/>
        </w:rPr>
        <w:t xml:space="preserve"> Максимальная мощность, </w:t>
      </w:r>
      <w:r w:rsidR="00B2349C">
        <w:rPr>
          <w:color w:val="000000"/>
        </w:rPr>
        <w:t>кВт (</w:t>
      </w:r>
      <w:r w:rsidRPr="00136A19">
        <w:rPr>
          <w:color w:val="000000"/>
        </w:rPr>
        <w:t>л.с.</w:t>
      </w:r>
      <w:r w:rsidR="00B2349C">
        <w:rPr>
          <w:color w:val="000000"/>
        </w:rPr>
        <w:t>)</w:t>
      </w:r>
      <w:r w:rsidRPr="00136A19">
        <w:rPr>
          <w:color w:val="000000"/>
        </w:rPr>
        <w:t xml:space="preserve"> - не менее </w:t>
      </w:r>
      <w:r w:rsidR="0003137A">
        <w:rPr>
          <w:color w:val="000000"/>
        </w:rPr>
        <w:t>110</w:t>
      </w:r>
      <w:r w:rsidR="00B2349C">
        <w:rPr>
          <w:color w:val="000000"/>
        </w:rPr>
        <w:t xml:space="preserve"> (</w:t>
      </w:r>
      <w:r w:rsidRPr="00136A19">
        <w:rPr>
          <w:color w:val="000000"/>
        </w:rPr>
        <w:t>149</w:t>
      </w:r>
      <w:r w:rsidR="00B2349C">
        <w:rPr>
          <w:color w:val="000000"/>
        </w:rPr>
        <w:t>,6)</w:t>
      </w:r>
      <w:r w:rsidRPr="00136A19">
        <w:rPr>
          <w:color w:val="000000"/>
        </w:rPr>
        <w:t xml:space="preserve"> </w:t>
      </w:r>
    </w:p>
    <w:p w14:paraId="56760505" w14:textId="77777777" w:rsidR="002C6CFB" w:rsidRPr="00136A19" w:rsidRDefault="002C6CFB" w:rsidP="002C6CFB">
      <w:pPr>
        <w:spacing w:line="336" w:lineRule="atLeast"/>
        <w:rPr>
          <w:color w:val="000000"/>
        </w:rPr>
      </w:pPr>
      <w:r w:rsidRPr="00136A19">
        <w:rPr>
          <w:color w:val="000000"/>
        </w:rPr>
        <w:t> Трансмиссия -  Механическая, двухступенчатая, с прямой и понижающей передачей. Управление с помощью одного рычага</w:t>
      </w:r>
    </w:p>
    <w:p w14:paraId="08AB6A22" w14:textId="77777777" w:rsidR="002C6CFB" w:rsidRPr="00136A19" w:rsidRDefault="002C6CFB" w:rsidP="002C6CFB">
      <w:pPr>
        <w:spacing w:line="336" w:lineRule="atLeast"/>
        <w:rPr>
          <w:color w:val="000000"/>
        </w:rPr>
      </w:pPr>
      <w:r w:rsidRPr="00136A19">
        <w:rPr>
          <w:color w:val="000000"/>
        </w:rPr>
        <w:t> Коробка передач -  АДС с ручным управлением</w:t>
      </w:r>
    </w:p>
    <w:p w14:paraId="3313619C" w14:textId="77777777" w:rsidR="002C6CFB" w:rsidRPr="00136A19" w:rsidRDefault="002C6CFB" w:rsidP="002C6CFB">
      <w:pPr>
        <w:spacing w:line="336" w:lineRule="atLeast"/>
        <w:rPr>
          <w:color w:val="000000"/>
        </w:rPr>
      </w:pPr>
      <w:r w:rsidRPr="00136A19">
        <w:rPr>
          <w:color w:val="000000"/>
        </w:rPr>
        <w:t> Раздаточная коробка -  С отключением привода переднего моста</w:t>
      </w:r>
    </w:p>
    <w:p w14:paraId="09946D8D" w14:textId="77777777" w:rsidR="002C6CFB" w:rsidRPr="00136A19" w:rsidRDefault="002C6CFB" w:rsidP="002C6CFB">
      <w:pPr>
        <w:spacing w:line="336" w:lineRule="atLeast"/>
        <w:rPr>
          <w:color w:val="000000"/>
        </w:rPr>
      </w:pPr>
      <w:r w:rsidRPr="00136A19">
        <w:rPr>
          <w:color w:val="000000"/>
        </w:rPr>
        <w:t> Число передач -  не менее 5</w:t>
      </w:r>
    </w:p>
    <w:p w14:paraId="1E3B5F77" w14:textId="77777777" w:rsidR="002C6CFB" w:rsidRPr="00136A19" w:rsidRDefault="002C6CFB" w:rsidP="002C6CFB">
      <w:pPr>
        <w:spacing w:line="336" w:lineRule="atLeast"/>
        <w:rPr>
          <w:color w:val="000000"/>
        </w:rPr>
      </w:pPr>
      <w:r w:rsidRPr="00136A19">
        <w:rPr>
          <w:b/>
          <w:bCs/>
          <w:color w:val="000000"/>
        </w:rPr>
        <w:t>Подвески автомобиля:</w:t>
      </w:r>
    </w:p>
    <w:p w14:paraId="66CA1645" w14:textId="77777777" w:rsidR="002C6CFB" w:rsidRPr="00136A19" w:rsidRDefault="002C6CFB" w:rsidP="002C6CFB">
      <w:pPr>
        <w:spacing w:line="336" w:lineRule="atLeast"/>
        <w:rPr>
          <w:color w:val="000000"/>
        </w:rPr>
      </w:pPr>
      <w:r w:rsidRPr="00136A19">
        <w:rPr>
          <w:color w:val="000000"/>
        </w:rPr>
        <w:t> Передняя подвеска - зависимая, пружинная со стабилизатором поперечной устойчивости</w:t>
      </w:r>
    </w:p>
    <w:p w14:paraId="71C53E30" w14:textId="77777777" w:rsidR="00D343DB" w:rsidRDefault="002C6CFB" w:rsidP="002C6CFB">
      <w:pPr>
        <w:spacing w:line="336" w:lineRule="atLeast"/>
        <w:rPr>
          <w:color w:val="000000"/>
        </w:rPr>
      </w:pPr>
      <w:r w:rsidRPr="00136A19">
        <w:rPr>
          <w:color w:val="000000"/>
        </w:rPr>
        <w:t> Задняя подвеска - рессорная, усиленный задний мост со стабилизатором поперечной устойчивости</w:t>
      </w:r>
    </w:p>
    <w:p w14:paraId="36EFB192" w14:textId="77777777" w:rsidR="001E3B24" w:rsidRDefault="001E3B24" w:rsidP="002C6CFB">
      <w:pPr>
        <w:spacing w:line="336" w:lineRule="atLeast"/>
        <w:rPr>
          <w:color w:val="000000"/>
        </w:rPr>
      </w:pPr>
    </w:p>
    <w:p w14:paraId="247C0AE1" w14:textId="77777777" w:rsidR="001E3B24" w:rsidRDefault="001E3B24" w:rsidP="002C6CFB">
      <w:pPr>
        <w:spacing w:line="336" w:lineRule="atLeast"/>
        <w:rPr>
          <w:color w:val="000000"/>
        </w:rPr>
      </w:pPr>
      <w:r w:rsidRPr="001E3B24">
        <w:rPr>
          <w:color w:val="000000"/>
        </w:rPr>
        <w:t>Сидение водителя регулируемое по высоте и поясничный подпор</w:t>
      </w:r>
      <w:r>
        <w:rPr>
          <w:color w:val="000000"/>
        </w:rPr>
        <w:t xml:space="preserve"> - наличие</w:t>
      </w:r>
    </w:p>
    <w:p w14:paraId="45BA0F3D" w14:textId="77777777" w:rsidR="001E3B24" w:rsidRDefault="001E3B24" w:rsidP="002C6CFB">
      <w:pPr>
        <w:spacing w:line="336" w:lineRule="atLeast"/>
        <w:rPr>
          <w:color w:val="000000"/>
        </w:rPr>
      </w:pPr>
      <w:r w:rsidRPr="001E3B24">
        <w:rPr>
          <w:color w:val="000000"/>
        </w:rPr>
        <w:t>Передние противотуманные фары</w:t>
      </w:r>
      <w:r>
        <w:rPr>
          <w:color w:val="000000"/>
        </w:rPr>
        <w:t xml:space="preserve"> - наличие</w:t>
      </w:r>
    </w:p>
    <w:p w14:paraId="0DE7652A" w14:textId="77777777" w:rsidR="001E3B24" w:rsidRDefault="001E3B24" w:rsidP="002C6CFB">
      <w:pPr>
        <w:spacing w:line="336" w:lineRule="atLeast"/>
        <w:rPr>
          <w:color w:val="000000"/>
        </w:rPr>
      </w:pPr>
      <w:r>
        <w:rPr>
          <w:color w:val="000000"/>
        </w:rPr>
        <w:t>Датчик температуры наружного воздуха - наличие</w:t>
      </w:r>
    </w:p>
    <w:p w14:paraId="0120B31C" w14:textId="77777777" w:rsidR="001E3B24" w:rsidRDefault="001E3B24" w:rsidP="002C6CFB">
      <w:pPr>
        <w:spacing w:line="336" w:lineRule="atLeast"/>
        <w:rPr>
          <w:color w:val="000000"/>
        </w:rPr>
      </w:pPr>
      <w:r>
        <w:rPr>
          <w:color w:val="000000"/>
        </w:rPr>
        <w:t>Кондиционер - наличие</w:t>
      </w:r>
    </w:p>
    <w:p w14:paraId="5E83EB26" w14:textId="77777777" w:rsidR="001E3B24" w:rsidRDefault="001E3B24" w:rsidP="002C6CFB">
      <w:pPr>
        <w:spacing w:line="336" w:lineRule="atLeast"/>
        <w:rPr>
          <w:color w:val="000000"/>
        </w:rPr>
      </w:pPr>
      <w:r>
        <w:rPr>
          <w:color w:val="000000"/>
        </w:rPr>
        <w:t>Охлаждаемый перчаточный ящик с подсветкой - наличие</w:t>
      </w:r>
    </w:p>
    <w:p w14:paraId="05E0F091" w14:textId="77777777" w:rsidR="001E3B24" w:rsidRPr="00136A19" w:rsidRDefault="001E3B24" w:rsidP="002C6CFB">
      <w:pPr>
        <w:spacing w:line="336" w:lineRule="atLeast"/>
        <w:rPr>
          <w:color w:val="000000"/>
        </w:rPr>
      </w:pPr>
    </w:p>
    <w:p w14:paraId="2179AEDD" w14:textId="77777777" w:rsidR="0099679E" w:rsidRPr="00D343DB" w:rsidRDefault="0099679E" w:rsidP="00D343DB">
      <w:pPr>
        <w:pStyle w:val="a3"/>
        <w:rPr>
          <w:b/>
        </w:rPr>
      </w:pPr>
      <w:r w:rsidRPr="00D343DB">
        <w:rPr>
          <w:b/>
        </w:rPr>
        <w:lastRenderedPageBreak/>
        <w:t>1.1. Лебедка ручная - 1 шт.</w:t>
      </w:r>
    </w:p>
    <w:p w14:paraId="54361300" w14:textId="77777777" w:rsidR="0099679E" w:rsidRPr="00A22185" w:rsidRDefault="0099679E" w:rsidP="00B46D5C">
      <w:pPr>
        <w:pStyle w:val="a3"/>
        <w:ind w:firstLine="567"/>
        <w:jc w:val="both"/>
        <w:rPr>
          <w:bCs/>
        </w:rPr>
      </w:pPr>
      <w:r w:rsidRPr="00A22185">
        <w:t>Предназначена для вытаскивания застрявшего автомобиля, преодоления препятствий и</w:t>
      </w:r>
      <w:r w:rsidRPr="00A22185">
        <w:rPr>
          <w:bCs/>
        </w:rPr>
        <w:t xml:space="preserve"> преодоления труднопроходимых участков дорог.</w:t>
      </w:r>
    </w:p>
    <w:p w14:paraId="3983C21D" w14:textId="77777777" w:rsidR="0099679E" w:rsidRPr="00A22185" w:rsidRDefault="0099679E" w:rsidP="00B46D5C">
      <w:pPr>
        <w:pStyle w:val="a3"/>
        <w:ind w:firstLine="567"/>
        <w:jc w:val="both"/>
      </w:pPr>
      <w:r w:rsidRPr="00A22185">
        <w:t>Максимальное усилие, кг - не менее 4000</w:t>
      </w:r>
    </w:p>
    <w:p w14:paraId="0EBAA795" w14:textId="77777777" w:rsidR="0099679E" w:rsidRPr="00A22185" w:rsidRDefault="0099679E" w:rsidP="00B46D5C">
      <w:pPr>
        <w:pStyle w:val="a3"/>
        <w:ind w:firstLine="567"/>
        <w:jc w:val="both"/>
      </w:pPr>
      <w:r w:rsidRPr="00A22185">
        <w:t>Передаточное отношение - 1:36</w:t>
      </w:r>
    </w:p>
    <w:p w14:paraId="29BBB8D3" w14:textId="77777777" w:rsidR="0099679E" w:rsidRPr="00A22185" w:rsidRDefault="0099679E" w:rsidP="00B46D5C">
      <w:pPr>
        <w:pStyle w:val="a3"/>
        <w:ind w:firstLine="567"/>
        <w:jc w:val="both"/>
      </w:pPr>
      <w:r w:rsidRPr="00A22185">
        <w:t>Трос - высокопрочный, авиационный</w:t>
      </w:r>
    </w:p>
    <w:p w14:paraId="21AE4B40" w14:textId="77777777" w:rsidR="0099679E" w:rsidRPr="00A22185" w:rsidRDefault="0099679E" w:rsidP="00B46D5C">
      <w:pPr>
        <w:pStyle w:val="a3"/>
        <w:ind w:firstLine="567"/>
        <w:jc w:val="both"/>
      </w:pPr>
      <w:r w:rsidRPr="00A22185">
        <w:t>Диаметр троса, мм - не менее 6,35</w:t>
      </w:r>
    </w:p>
    <w:p w14:paraId="36898C80" w14:textId="77777777" w:rsidR="0099679E" w:rsidRPr="00A22185" w:rsidRDefault="0099679E" w:rsidP="00B46D5C">
      <w:pPr>
        <w:pStyle w:val="a3"/>
        <w:ind w:firstLine="567"/>
        <w:jc w:val="both"/>
      </w:pPr>
      <w:r w:rsidRPr="00A22185">
        <w:t>Перемещение груза, м - не менее 1,5</w:t>
      </w:r>
    </w:p>
    <w:p w14:paraId="55DFD175" w14:textId="77777777" w:rsidR="0099679E" w:rsidRPr="00A22185" w:rsidRDefault="0099679E" w:rsidP="00B46D5C">
      <w:pPr>
        <w:pStyle w:val="a3"/>
        <w:ind w:firstLine="567"/>
        <w:jc w:val="both"/>
      </w:pPr>
      <w:r w:rsidRPr="00A22185">
        <w:t>Шарнирное соединение - вращение на 360</w:t>
      </w:r>
      <w:r w:rsidRPr="00A22185">
        <w:rPr>
          <w:vertAlign w:val="superscript"/>
        </w:rPr>
        <w:t>0</w:t>
      </w:r>
    </w:p>
    <w:p w14:paraId="06734FDF" w14:textId="77777777" w:rsidR="0099679E" w:rsidRPr="00A22185" w:rsidRDefault="0099679E" w:rsidP="00B46D5C">
      <w:pPr>
        <w:pStyle w:val="a3"/>
        <w:ind w:firstLine="567"/>
        <w:jc w:val="both"/>
      </w:pPr>
      <w:r w:rsidRPr="00A22185">
        <w:t>Масса лебедки с тросом, кг - не более 5,8</w:t>
      </w:r>
    </w:p>
    <w:p w14:paraId="10CBD3BD" w14:textId="77777777" w:rsidR="0099679E" w:rsidRPr="00A22185" w:rsidRDefault="0099679E" w:rsidP="00B46D5C">
      <w:pPr>
        <w:pStyle w:val="a3"/>
        <w:ind w:firstLine="567"/>
        <w:jc w:val="both"/>
      </w:pPr>
      <w:r w:rsidRPr="00A22185">
        <w:t>Количество крюков, шт - не менее 2</w:t>
      </w:r>
    </w:p>
    <w:p w14:paraId="7686B633" w14:textId="77777777" w:rsidR="0099679E" w:rsidRPr="00A22185" w:rsidRDefault="0099679E" w:rsidP="00B46D5C">
      <w:pPr>
        <w:pStyle w:val="a3"/>
        <w:ind w:firstLine="567"/>
        <w:jc w:val="both"/>
      </w:pPr>
      <w:r w:rsidRPr="00A22185">
        <w:t>Лебедка должна иметь: кованые стальные крюки с пруж</w:t>
      </w:r>
      <w:r w:rsidR="00735323">
        <w:t>инными предохранителями, храпово</w:t>
      </w:r>
      <w:r w:rsidRPr="00A22185">
        <w:t>й механизм, пружинный рычаг управления.</w:t>
      </w:r>
    </w:p>
    <w:p w14:paraId="2908B9BD" w14:textId="77777777" w:rsidR="00D343DB" w:rsidRPr="00D343DB" w:rsidRDefault="00D343DB" w:rsidP="00D343DB">
      <w:pPr>
        <w:pStyle w:val="a3"/>
      </w:pPr>
    </w:p>
    <w:p w14:paraId="4ECA6133" w14:textId="77777777" w:rsidR="0099679E" w:rsidRPr="00A22185" w:rsidRDefault="0099679E" w:rsidP="0099679E">
      <w:pPr>
        <w:pStyle w:val="20"/>
        <w:spacing w:line="240" w:lineRule="auto"/>
        <w:rPr>
          <w:rFonts w:ascii="Times New Roman" w:hAnsi="Times New Roman" w:cs="Times New Roman"/>
          <w:b/>
          <w:iCs/>
          <w:u w:val="single"/>
        </w:rPr>
      </w:pPr>
      <w:r w:rsidRPr="00A22185">
        <w:rPr>
          <w:rFonts w:ascii="Times New Roman" w:hAnsi="Times New Roman" w:cs="Times New Roman"/>
          <w:b/>
          <w:iCs/>
          <w:u w:val="single"/>
        </w:rPr>
        <w:t xml:space="preserve">2. Комплект противопожарного оборудования: </w:t>
      </w:r>
    </w:p>
    <w:p w14:paraId="44FFBDB0" w14:textId="77777777" w:rsidR="0099679E" w:rsidRPr="002A4E36" w:rsidRDefault="0099679E" w:rsidP="002A4E36">
      <w:pPr>
        <w:pStyle w:val="a3"/>
        <w:rPr>
          <w:b/>
        </w:rPr>
      </w:pPr>
      <w:r w:rsidRPr="002A4E36">
        <w:rPr>
          <w:b/>
        </w:rPr>
        <w:t xml:space="preserve">2. 1. Емкость для воды - 1 шт. </w:t>
      </w:r>
    </w:p>
    <w:p w14:paraId="221CF2D0" w14:textId="77777777" w:rsidR="0099679E" w:rsidRPr="00A22185" w:rsidRDefault="0099679E" w:rsidP="002A4E36">
      <w:pPr>
        <w:pStyle w:val="a3"/>
        <w:ind w:firstLine="567"/>
        <w:jc w:val="both"/>
      </w:pPr>
      <w:r w:rsidRPr="00A22185">
        <w:t xml:space="preserve">Объем емкости должен быть не менее </w:t>
      </w:r>
      <w:r w:rsidR="00EB4C00">
        <w:t>8</w:t>
      </w:r>
      <w:r w:rsidRPr="00A22185">
        <w:t xml:space="preserve">00 литров, емкость должна быть съемной, изготовлена из ударопрочного полиэтилена. Должна быть предназначена для обеспечения заправки водой ранцевых лесных огнетушителей, работы установки противопожарной высокого давления (УПВД) и мотопомпы при тушении возгорания. Иметь внутренние рёбра жёсткости, снижающие раскачивающий эффект при движении. </w:t>
      </w:r>
    </w:p>
    <w:p w14:paraId="4B9BE24A" w14:textId="77777777" w:rsidR="0099679E" w:rsidRPr="00A22185" w:rsidRDefault="0099679E" w:rsidP="00B46D5C">
      <w:pPr>
        <w:pStyle w:val="a3"/>
        <w:ind w:firstLine="567"/>
        <w:jc w:val="both"/>
      </w:pPr>
      <w:r w:rsidRPr="00A22185">
        <w:t xml:space="preserve">Ёмкость должна быть жёстко закреплена на кузове автомобиля между секционными ящиками, обеспечивая безопасность экипажа и оборудования при передвижении по пересечённой местности. Должна иметь сливной патрубок. Патрубок должен быть защищен от излома специальной конструкцией. </w:t>
      </w:r>
    </w:p>
    <w:p w14:paraId="36450AB9" w14:textId="77777777" w:rsidR="0099679E" w:rsidRPr="00A22185" w:rsidRDefault="0099679E" w:rsidP="00B46D5C">
      <w:pPr>
        <w:pStyle w:val="a3"/>
        <w:ind w:firstLine="567"/>
        <w:jc w:val="both"/>
      </w:pPr>
    </w:p>
    <w:p w14:paraId="11B92CE2" w14:textId="77777777" w:rsidR="0099679E" w:rsidRPr="00A22185" w:rsidRDefault="0099679E" w:rsidP="00B46D5C">
      <w:pPr>
        <w:pStyle w:val="a3"/>
        <w:ind w:firstLine="567"/>
        <w:jc w:val="both"/>
      </w:pPr>
      <w:r w:rsidRPr="00A22185">
        <w:t xml:space="preserve">Габаритные размеры: </w:t>
      </w:r>
    </w:p>
    <w:p w14:paraId="07FB8D22" w14:textId="77777777" w:rsidR="0099679E" w:rsidRPr="00A22185" w:rsidRDefault="0099679E" w:rsidP="00B46D5C">
      <w:pPr>
        <w:pStyle w:val="a3"/>
        <w:ind w:firstLine="567"/>
        <w:jc w:val="both"/>
      </w:pPr>
      <w:r w:rsidRPr="00A22185">
        <w:t xml:space="preserve">Длина, мм - не более </w:t>
      </w:r>
      <w:r w:rsidR="007872FE">
        <w:t>1690</w:t>
      </w:r>
      <w:r w:rsidRPr="00A22185">
        <w:t xml:space="preserve"> </w:t>
      </w:r>
    </w:p>
    <w:p w14:paraId="5861F936" w14:textId="77777777" w:rsidR="0099679E" w:rsidRPr="00A22185" w:rsidRDefault="0099679E" w:rsidP="00B46D5C">
      <w:pPr>
        <w:pStyle w:val="a3"/>
        <w:ind w:firstLine="567"/>
        <w:jc w:val="both"/>
      </w:pPr>
      <w:r w:rsidRPr="00A22185">
        <w:t xml:space="preserve">Высота, мм - не более </w:t>
      </w:r>
      <w:r w:rsidR="007872FE">
        <w:t>810</w:t>
      </w:r>
      <w:r w:rsidRPr="00A22185">
        <w:t xml:space="preserve"> </w:t>
      </w:r>
    </w:p>
    <w:p w14:paraId="41A27EBC" w14:textId="77777777" w:rsidR="0099679E" w:rsidRPr="00A22185" w:rsidRDefault="00EB4C00" w:rsidP="00B46D5C">
      <w:pPr>
        <w:pStyle w:val="a3"/>
        <w:ind w:firstLine="567"/>
        <w:jc w:val="both"/>
      </w:pPr>
      <w:r>
        <w:t>Ширина, мм - не более 7</w:t>
      </w:r>
      <w:r w:rsidR="0099679E" w:rsidRPr="00A22185">
        <w:t xml:space="preserve">50 </w:t>
      </w:r>
    </w:p>
    <w:p w14:paraId="11E4BE47" w14:textId="77777777" w:rsidR="0099679E" w:rsidRPr="00A22185" w:rsidRDefault="0099679E" w:rsidP="00B46D5C">
      <w:pPr>
        <w:pStyle w:val="a3"/>
        <w:ind w:firstLine="567"/>
        <w:jc w:val="both"/>
      </w:pPr>
      <w:r w:rsidRPr="00A22185">
        <w:t xml:space="preserve">Вес, кг - не более </w:t>
      </w:r>
      <w:r w:rsidR="00EB4C00">
        <w:t>3</w:t>
      </w:r>
      <w:r w:rsidRPr="00A22185">
        <w:t xml:space="preserve">5 </w:t>
      </w:r>
    </w:p>
    <w:p w14:paraId="0F646451" w14:textId="77777777" w:rsidR="00B46D5C" w:rsidRPr="00A22185" w:rsidRDefault="0099679E" w:rsidP="002A4E36">
      <w:pPr>
        <w:pStyle w:val="a3"/>
        <w:ind w:firstLine="567"/>
        <w:jc w:val="both"/>
      </w:pPr>
      <w:r w:rsidRPr="00A22185">
        <w:t>Диаметр горловины, мм - не более 38</w:t>
      </w:r>
      <w:r w:rsidR="005E510F" w:rsidRPr="00A22185">
        <w:t>2</w:t>
      </w:r>
    </w:p>
    <w:p w14:paraId="19692596" w14:textId="77777777" w:rsidR="00291A3B" w:rsidRPr="00A22185" w:rsidRDefault="00291A3B" w:rsidP="00291A3B">
      <w:pPr>
        <w:pStyle w:val="a3"/>
        <w:ind w:firstLine="567"/>
        <w:jc w:val="both"/>
      </w:pPr>
      <w:r w:rsidRPr="00A22185">
        <w:t>Емкость должна комплектоваться герметичной крышкой с дыхательным клапа</w:t>
      </w:r>
      <w:r>
        <w:t>ном.</w:t>
      </w:r>
      <w:r>
        <w:br/>
        <w:t>Емкость должна выдерживать отрицательную</w:t>
      </w:r>
      <w:r w:rsidR="00036434" w:rsidRPr="004B3C21">
        <w:t xml:space="preserve"> </w:t>
      </w:r>
      <w:r w:rsidR="00036434">
        <w:t>температуру</w:t>
      </w:r>
      <w:r w:rsidRPr="00A22185">
        <w:t xml:space="preserve">. При замерзании содержимого, стенки емкости не должны растрескиваться. </w:t>
      </w:r>
    </w:p>
    <w:p w14:paraId="71D39AC5" w14:textId="77777777" w:rsidR="0099679E" w:rsidRPr="00A22185" w:rsidRDefault="0099679E" w:rsidP="00D343DB">
      <w:pPr>
        <w:pStyle w:val="a3"/>
        <w:jc w:val="both"/>
      </w:pPr>
    </w:p>
    <w:p w14:paraId="5DE56902" w14:textId="77777777" w:rsidR="0099679E" w:rsidRPr="00B46D5C" w:rsidRDefault="0099679E" w:rsidP="00B46D5C">
      <w:pPr>
        <w:pStyle w:val="a3"/>
        <w:rPr>
          <w:b/>
        </w:rPr>
      </w:pPr>
      <w:r w:rsidRPr="00B46D5C">
        <w:rPr>
          <w:b/>
        </w:rPr>
        <w:t>2.2. Мотопомпа высоконапорная самовсасывающая «Спрут-3» или эквивалент -</w:t>
      </w:r>
      <w:r w:rsidR="007C1BC2" w:rsidRPr="00B46D5C">
        <w:rPr>
          <w:b/>
        </w:rPr>
        <w:t xml:space="preserve"> </w:t>
      </w:r>
      <w:r w:rsidRPr="00B46D5C">
        <w:rPr>
          <w:b/>
        </w:rPr>
        <w:t>1</w:t>
      </w:r>
      <w:r w:rsidR="005E510F" w:rsidRPr="00B46D5C">
        <w:rPr>
          <w:b/>
        </w:rPr>
        <w:t xml:space="preserve"> </w:t>
      </w:r>
      <w:r w:rsidR="002F28B0">
        <w:rPr>
          <w:b/>
        </w:rPr>
        <w:t>комплект.</w:t>
      </w:r>
    </w:p>
    <w:p w14:paraId="44FA4BDE" w14:textId="77777777" w:rsidR="00B46D5C" w:rsidRDefault="0099679E" w:rsidP="002A4E36">
      <w:pPr>
        <w:pStyle w:val="a3"/>
        <w:ind w:firstLine="567"/>
        <w:jc w:val="both"/>
      </w:pPr>
      <w:r w:rsidRPr="00A22185">
        <w:t>Моторизованное средство для тушения лесных пожаров водой и водными огнетушащими растворами, с тремя выходами под напорные рукава: 2 выхода Ø25 мм и один выход Ø50 мм.</w:t>
      </w:r>
    </w:p>
    <w:p w14:paraId="513D4AD4" w14:textId="77777777" w:rsidR="0097397A" w:rsidRPr="00A22185" w:rsidRDefault="0097397A" w:rsidP="00B46D5C">
      <w:pPr>
        <w:pStyle w:val="a3"/>
        <w:ind w:firstLine="567"/>
        <w:jc w:val="both"/>
      </w:pPr>
      <w:r w:rsidRPr="00A22185">
        <w:t>Тип насоса - самовсасывающий, центробежный</w:t>
      </w:r>
    </w:p>
    <w:p w14:paraId="376C9649" w14:textId="77777777" w:rsidR="0099679E" w:rsidRPr="00A22185" w:rsidRDefault="0099679E" w:rsidP="00B46D5C">
      <w:pPr>
        <w:pStyle w:val="a3"/>
        <w:ind w:firstLine="567"/>
        <w:jc w:val="both"/>
      </w:pPr>
      <w:r w:rsidRPr="00A22185">
        <w:t>Двигатель - 4-тактный с воздушным охлаждением</w:t>
      </w:r>
    </w:p>
    <w:p w14:paraId="5BCE3E3E" w14:textId="77777777" w:rsidR="0099679E" w:rsidRPr="00A22185" w:rsidRDefault="0099679E" w:rsidP="00B46D5C">
      <w:pPr>
        <w:pStyle w:val="a3"/>
        <w:ind w:firstLine="567"/>
        <w:jc w:val="both"/>
      </w:pPr>
      <w:r w:rsidRPr="00A22185">
        <w:t>Топливо - бензин А</w:t>
      </w:r>
      <w:r w:rsidR="005868BA">
        <w:t>И</w:t>
      </w:r>
      <w:r w:rsidRPr="00A22185">
        <w:t>-92</w:t>
      </w:r>
    </w:p>
    <w:p w14:paraId="1236B48E" w14:textId="77777777" w:rsidR="004906F3" w:rsidRPr="00A22185" w:rsidRDefault="004906F3" w:rsidP="00B46D5C">
      <w:pPr>
        <w:pStyle w:val="a3"/>
        <w:ind w:firstLine="567"/>
        <w:jc w:val="both"/>
      </w:pPr>
      <w:r w:rsidRPr="00A22185">
        <w:t>Объем топливного бака, л - не менее 3,6</w:t>
      </w:r>
    </w:p>
    <w:p w14:paraId="57B971DE" w14:textId="77777777" w:rsidR="004906F3" w:rsidRPr="00A22185" w:rsidRDefault="004906F3" w:rsidP="00B46D5C">
      <w:pPr>
        <w:pStyle w:val="a3"/>
        <w:ind w:firstLine="567"/>
        <w:jc w:val="both"/>
      </w:pPr>
      <w:r w:rsidRPr="00A22185">
        <w:t>Расход топлива, л/час - не более 2,7</w:t>
      </w:r>
    </w:p>
    <w:p w14:paraId="00523A07" w14:textId="77777777" w:rsidR="0099679E" w:rsidRPr="00A22185" w:rsidRDefault="005D5243" w:rsidP="00B46D5C">
      <w:pPr>
        <w:pStyle w:val="a3"/>
        <w:ind w:firstLine="567"/>
        <w:jc w:val="both"/>
      </w:pPr>
      <w:r>
        <w:t>Мощность двигателя, л.</w:t>
      </w:r>
      <w:r w:rsidR="0099679E" w:rsidRPr="00A22185">
        <w:t>с</w:t>
      </w:r>
      <w:r>
        <w:t>.</w:t>
      </w:r>
      <w:r w:rsidR="0099679E" w:rsidRPr="00A22185">
        <w:t xml:space="preserve"> - не менее 5,5</w:t>
      </w:r>
    </w:p>
    <w:p w14:paraId="6D88D2FE" w14:textId="77777777" w:rsidR="004906F3" w:rsidRPr="00A22185" w:rsidRDefault="004906F3" w:rsidP="00B46D5C">
      <w:pPr>
        <w:pStyle w:val="a3"/>
        <w:ind w:firstLine="567"/>
        <w:jc w:val="both"/>
      </w:pPr>
      <w:r w:rsidRPr="00A22185">
        <w:t>Производительность, л/мин - не менее 500</w:t>
      </w:r>
    </w:p>
    <w:p w14:paraId="351339CF" w14:textId="77777777" w:rsidR="004906F3" w:rsidRPr="00A22185" w:rsidRDefault="004906F3" w:rsidP="00B46D5C">
      <w:pPr>
        <w:pStyle w:val="a3"/>
        <w:ind w:firstLine="567"/>
        <w:jc w:val="both"/>
      </w:pPr>
      <w:r w:rsidRPr="00A22185">
        <w:t>Давление на выходе, атм - не менее 6,5</w:t>
      </w:r>
    </w:p>
    <w:p w14:paraId="3D9D92D7" w14:textId="77777777" w:rsidR="004906F3" w:rsidRPr="00A22185" w:rsidRDefault="004906F3" w:rsidP="00B46D5C">
      <w:pPr>
        <w:pStyle w:val="a3"/>
        <w:ind w:firstLine="567"/>
        <w:jc w:val="both"/>
      </w:pPr>
      <w:r w:rsidRPr="00A22185">
        <w:t>Высота подъема жидкости, м - не менее 65</w:t>
      </w:r>
    </w:p>
    <w:p w14:paraId="6117175F" w14:textId="77777777" w:rsidR="004906F3" w:rsidRPr="00A22185" w:rsidRDefault="004906F3" w:rsidP="00B46D5C">
      <w:pPr>
        <w:pStyle w:val="a3"/>
        <w:ind w:firstLine="567"/>
        <w:jc w:val="both"/>
      </w:pPr>
      <w:r w:rsidRPr="00A22185">
        <w:t>Высота всасывания жидкости, м - не менее 7</w:t>
      </w:r>
    </w:p>
    <w:p w14:paraId="4DE88C79" w14:textId="767C7DD1" w:rsidR="004906F3" w:rsidRPr="00A22185" w:rsidRDefault="004906F3" w:rsidP="00B46D5C">
      <w:pPr>
        <w:pStyle w:val="a3"/>
        <w:ind w:firstLine="567"/>
        <w:jc w:val="both"/>
      </w:pPr>
      <w:r w:rsidRPr="00A22185">
        <w:t>Муфтовые головки Г</w:t>
      </w:r>
      <w:r w:rsidR="000A19CA">
        <w:t>Ц</w:t>
      </w:r>
      <w:r w:rsidRPr="00A22185">
        <w:t>-25 и перекрывные краны на напорных патрубках Ø25 мм - наличие</w:t>
      </w:r>
    </w:p>
    <w:p w14:paraId="6D61EC8C" w14:textId="77777777" w:rsidR="004906F3" w:rsidRPr="00A22185" w:rsidRDefault="004906F3" w:rsidP="00B46D5C">
      <w:pPr>
        <w:pStyle w:val="a3"/>
        <w:ind w:firstLine="567"/>
        <w:jc w:val="both"/>
      </w:pPr>
      <w:r w:rsidRPr="00A22185">
        <w:t>Муфтовая головка ГМ-50 и головка-заглушка ГЗ-50 на напорном патрубке Ø50 мм - наличие</w:t>
      </w:r>
    </w:p>
    <w:p w14:paraId="60BCBAF5" w14:textId="77777777" w:rsidR="004906F3" w:rsidRPr="00A22185" w:rsidRDefault="004906F3" w:rsidP="00B46D5C">
      <w:pPr>
        <w:pStyle w:val="a3"/>
        <w:ind w:firstLine="567"/>
        <w:jc w:val="both"/>
      </w:pPr>
      <w:r w:rsidRPr="00A22185">
        <w:lastRenderedPageBreak/>
        <w:t>Длина рукава всасывающего Ø50 мм, м - не менее 4</w:t>
      </w:r>
    </w:p>
    <w:p w14:paraId="435D2BD6" w14:textId="77777777" w:rsidR="004906F3" w:rsidRPr="00A22185" w:rsidRDefault="004906F3" w:rsidP="00B46D5C">
      <w:pPr>
        <w:pStyle w:val="a3"/>
        <w:ind w:firstLine="567"/>
        <w:jc w:val="both"/>
      </w:pPr>
      <w:r w:rsidRPr="00A22185">
        <w:t>Материал фильтра рукава всасывающего - ударопрочная пластмасса</w:t>
      </w:r>
    </w:p>
    <w:p w14:paraId="68677A9F" w14:textId="77777777" w:rsidR="004906F3" w:rsidRPr="00A22185" w:rsidRDefault="004906F3" w:rsidP="00B46D5C">
      <w:pPr>
        <w:pStyle w:val="a3"/>
        <w:ind w:firstLine="567"/>
        <w:jc w:val="both"/>
      </w:pPr>
      <w:r w:rsidRPr="00A22185">
        <w:t>Габаритные размеры мотопомпы, мм - не более 520х380х450</w:t>
      </w:r>
    </w:p>
    <w:p w14:paraId="64D80358" w14:textId="77777777" w:rsidR="004906F3" w:rsidRDefault="004906F3" w:rsidP="00B46D5C">
      <w:pPr>
        <w:pStyle w:val="a3"/>
        <w:ind w:firstLine="567"/>
        <w:jc w:val="both"/>
      </w:pPr>
      <w:r w:rsidRPr="00A22185">
        <w:t>Вес мотопомпы сухой, кг - не более 25,7</w:t>
      </w:r>
    </w:p>
    <w:p w14:paraId="4E054226" w14:textId="77777777" w:rsidR="00B1762A" w:rsidRDefault="00B1762A" w:rsidP="00B1762A">
      <w:pPr>
        <w:pStyle w:val="a3"/>
        <w:ind w:firstLine="567"/>
        <w:jc w:val="both"/>
      </w:pPr>
      <w:r>
        <w:t>Патрубки не должны выступать за пределы помпы - наличие</w:t>
      </w:r>
    </w:p>
    <w:p w14:paraId="3AC79D52" w14:textId="77777777" w:rsidR="004906F3" w:rsidRPr="00A22185" w:rsidRDefault="004906F3" w:rsidP="00B46D5C">
      <w:pPr>
        <w:pStyle w:val="a3"/>
        <w:ind w:firstLine="567"/>
        <w:jc w:val="both"/>
      </w:pPr>
      <w:r w:rsidRPr="00A22185">
        <w:t>Гарантийный срок эксплуатации с даты продажи, мес. - не менее 12</w:t>
      </w:r>
    </w:p>
    <w:p w14:paraId="16EB33C0" w14:textId="77777777" w:rsidR="004906F3" w:rsidRPr="00A22185" w:rsidRDefault="004906F3" w:rsidP="00B46D5C">
      <w:pPr>
        <w:pStyle w:val="a3"/>
        <w:ind w:firstLine="567"/>
      </w:pPr>
    </w:p>
    <w:p w14:paraId="582D01DF" w14:textId="77777777" w:rsidR="00B46D5C" w:rsidRDefault="004906F3" w:rsidP="00B46D5C">
      <w:pPr>
        <w:pStyle w:val="a3"/>
        <w:ind w:firstLine="567"/>
        <w:rPr>
          <w:color w:val="000000"/>
        </w:rPr>
      </w:pPr>
      <w:r w:rsidRPr="00B46D5C">
        <w:rPr>
          <w:b/>
          <w:color w:val="000000"/>
          <w:shd w:val="clear" w:color="auto" w:fill="FFFFFF"/>
        </w:rPr>
        <w:t>Комплект поставки:</w:t>
      </w:r>
      <w:r w:rsidRPr="00A22185">
        <w:rPr>
          <w:rStyle w:val="apple-converted-space"/>
          <w:color w:val="000000"/>
          <w:shd w:val="clear" w:color="auto" w:fill="FFFFFF"/>
        </w:rPr>
        <w:t> </w:t>
      </w:r>
    </w:p>
    <w:p w14:paraId="51ADBFE5" w14:textId="77777777" w:rsidR="00B46D5C" w:rsidRDefault="004906F3" w:rsidP="00B46D5C">
      <w:pPr>
        <w:pStyle w:val="a3"/>
        <w:ind w:firstLine="567"/>
        <w:rPr>
          <w:color w:val="000000"/>
        </w:rPr>
      </w:pPr>
      <w:r w:rsidRPr="00A22185">
        <w:rPr>
          <w:color w:val="000000"/>
          <w:shd w:val="clear" w:color="auto" w:fill="FFFFFF"/>
        </w:rPr>
        <w:t xml:space="preserve">Мотопомпа высоконапорная самовсасывающая, шт. - </w:t>
      </w:r>
      <w:r w:rsidR="0097397A" w:rsidRPr="00A22185">
        <w:rPr>
          <w:color w:val="000000"/>
          <w:shd w:val="clear" w:color="auto" w:fill="FFFFFF"/>
        </w:rPr>
        <w:t xml:space="preserve">не менее </w:t>
      </w:r>
      <w:r w:rsidRPr="00A22185">
        <w:rPr>
          <w:color w:val="000000"/>
          <w:shd w:val="clear" w:color="auto" w:fill="FFFFFF"/>
        </w:rPr>
        <w:t>1</w:t>
      </w:r>
      <w:r w:rsidRPr="00A22185">
        <w:rPr>
          <w:rStyle w:val="apple-converted-space"/>
          <w:color w:val="000000"/>
          <w:shd w:val="clear" w:color="auto" w:fill="FFFFFF"/>
        </w:rPr>
        <w:t> </w:t>
      </w:r>
    </w:p>
    <w:p w14:paraId="11A7A603" w14:textId="77777777" w:rsidR="00B46D5C" w:rsidRDefault="004906F3" w:rsidP="00B46D5C">
      <w:pPr>
        <w:pStyle w:val="a3"/>
        <w:ind w:firstLine="567"/>
        <w:rPr>
          <w:color w:val="000000"/>
        </w:rPr>
      </w:pPr>
      <w:r w:rsidRPr="00A22185">
        <w:rPr>
          <w:color w:val="000000"/>
          <w:shd w:val="clear" w:color="auto" w:fill="FFFFFF"/>
        </w:rPr>
        <w:t xml:space="preserve">Рукав всасывающий Ø50 мм, шт. - </w:t>
      </w:r>
      <w:r w:rsidR="0097397A" w:rsidRPr="00A22185">
        <w:rPr>
          <w:color w:val="000000"/>
          <w:shd w:val="clear" w:color="auto" w:fill="FFFFFF"/>
        </w:rPr>
        <w:t xml:space="preserve">не менее </w:t>
      </w:r>
      <w:r w:rsidRPr="00A22185">
        <w:rPr>
          <w:color w:val="000000"/>
          <w:shd w:val="clear" w:color="auto" w:fill="FFFFFF"/>
        </w:rPr>
        <w:t>1</w:t>
      </w:r>
      <w:r w:rsidRPr="00A22185">
        <w:rPr>
          <w:rStyle w:val="apple-converted-space"/>
          <w:color w:val="000000"/>
          <w:shd w:val="clear" w:color="auto" w:fill="FFFFFF"/>
        </w:rPr>
        <w:t> </w:t>
      </w:r>
    </w:p>
    <w:p w14:paraId="67987131" w14:textId="20EE41BC" w:rsidR="00B46D5C" w:rsidRDefault="004906F3" w:rsidP="00B46D5C">
      <w:pPr>
        <w:pStyle w:val="a3"/>
        <w:ind w:firstLine="567"/>
        <w:rPr>
          <w:color w:val="000000"/>
        </w:rPr>
      </w:pPr>
      <w:r w:rsidRPr="00A22185">
        <w:rPr>
          <w:color w:val="000000"/>
          <w:shd w:val="clear" w:color="auto" w:fill="FFFFFF"/>
        </w:rPr>
        <w:t xml:space="preserve">Рукав напорный Ø25 мм с головками </w:t>
      </w:r>
      <w:r w:rsidR="00C178BD">
        <w:t xml:space="preserve">навязанными проволокой </w:t>
      </w:r>
      <w:r w:rsidRPr="00A22185">
        <w:rPr>
          <w:color w:val="000000"/>
          <w:shd w:val="clear" w:color="auto" w:fill="FFFFFF"/>
        </w:rPr>
        <w:t xml:space="preserve">(длина скатки - 20м), шт. - </w:t>
      </w:r>
      <w:r w:rsidR="0097397A" w:rsidRPr="00A22185">
        <w:rPr>
          <w:color w:val="000000"/>
          <w:shd w:val="clear" w:color="auto" w:fill="FFFFFF"/>
        </w:rPr>
        <w:t xml:space="preserve">не менее </w:t>
      </w:r>
      <w:r w:rsidRPr="00A22185">
        <w:rPr>
          <w:color w:val="000000"/>
          <w:shd w:val="clear" w:color="auto" w:fill="FFFFFF"/>
        </w:rPr>
        <w:t>4</w:t>
      </w:r>
      <w:r w:rsidRPr="00A22185">
        <w:rPr>
          <w:rStyle w:val="apple-converted-space"/>
          <w:color w:val="000000"/>
          <w:shd w:val="clear" w:color="auto" w:fill="FFFFFF"/>
        </w:rPr>
        <w:t> </w:t>
      </w:r>
    </w:p>
    <w:p w14:paraId="5E3B562A" w14:textId="6F5C8191" w:rsidR="00B46D5C" w:rsidRDefault="004906F3" w:rsidP="00B46D5C">
      <w:pPr>
        <w:pStyle w:val="a3"/>
        <w:ind w:firstLine="567"/>
        <w:rPr>
          <w:color w:val="000000"/>
        </w:rPr>
      </w:pPr>
      <w:r w:rsidRPr="00A22185">
        <w:rPr>
          <w:color w:val="000000"/>
          <w:shd w:val="clear" w:color="auto" w:fill="FFFFFF"/>
        </w:rPr>
        <w:t xml:space="preserve">Рукав напорный Ø50 мм с головками </w:t>
      </w:r>
      <w:r w:rsidR="00C178BD">
        <w:t xml:space="preserve">навязанными проволокой </w:t>
      </w:r>
      <w:r w:rsidRPr="00A22185">
        <w:rPr>
          <w:color w:val="000000"/>
          <w:shd w:val="clear" w:color="auto" w:fill="FFFFFF"/>
        </w:rPr>
        <w:t xml:space="preserve">(длина скатки - 20м), шт. - </w:t>
      </w:r>
      <w:r w:rsidR="0097397A" w:rsidRPr="00A22185">
        <w:rPr>
          <w:color w:val="000000"/>
          <w:shd w:val="clear" w:color="auto" w:fill="FFFFFF"/>
        </w:rPr>
        <w:t xml:space="preserve">не менее </w:t>
      </w:r>
      <w:r w:rsidRPr="00A22185">
        <w:rPr>
          <w:color w:val="000000"/>
          <w:shd w:val="clear" w:color="auto" w:fill="FFFFFF"/>
        </w:rPr>
        <w:t>2</w:t>
      </w:r>
      <w:r w:rsidRPr="00A22185">
        <w:rPr>
          <w:rStyle w:val="apple-converted-space"/>
          <w:color w:val="000000"/>
          <w:shd w:val="clear" w:color="auto" w:fill="FFFFFF"/>
        </w:rPr>
        <w:t> </w:t>
      </w:r>
    </w:p>
    <w:p w14:paraId="256582A5" w14:textId="77777777" w:rsidR="00B46D5C" w:rsidRDefault="004906F3" w:rsidP="00B46D5C">
      <w:pPr>
        <w:pStyle w:val="a3"/>
        <w:ind w:firstLine="567"/>
        <w:rPr>
          <w:color w:val="000000"/>
        </w:rPr>
      </w:pPr>
      <w:r w:rsidRPr="00A22185">
        <w:rPr>
          <w:color w:val="000000"/>
          <w:shd w:val="clear" w:color="auto" w:fill="FFFFFF"/>
        </w:rPr>
        <w:t xml:space="preserve">Ствол нерегулируемый Ø50 мм, шт. - </w:t>
      </w:r>
      <w:r w:rsidR="0097397A" w:rsidRPr="00A22185">
        <w:rPr>
          <w:color w:val="000000"/>
          <w:shd w:val="clear" w:color="auto" w:fill="FFFFFF"/>
        </w:rPr>
        <w:t xml:space="preserve">не менее </w:t>
      </w:r>
      <w:r w:rsidRPr="00A22185">
        <w:rPr>
          <w:color w:val="000000"/>
          <w:shd w:val="clear" w:color="auto" w:fill="FFFFFF"/>
        </w:rPr>
        <w:t>1</w:t>
      </w:r>
      <w:r w:rsidRPr="00A22185">
        <w:rPr>
          <w:rStyle w:val="apple-converted-space"/>
          <w:color w:val="000000"/>
          <w:shd w:val="clear" w:color="auto" w:fill="FFFFFF"/>
        </w:rPr>
        <w:t> </w:t>
      </w:r>
    </w:p>
    <w:p w14:paraId="4251B14F" w14:textId="77777777" w:rsidR="00B46D5C" w:rsidRDefault="004906F3" w:rsidP="00B46D5C">
      <w:pPr>
        <w:pStyle w:val="a3"/>
        <w:ind w:firstLine="567"/>
        <w:rPr>
          <w:color w:val="000000"/>
        </w:rPr>
      </w:pPr>
      <w:r w:rsidRPr="00A22185">
        <w:rPr>
          <w:color w:val="000000"/>
          <w:shd w:val="clear" w:color="auto" w:fill="FFFFFF"/>
        </w:rPr>
        <w:t xml:space="preserve">Ствол нерегулируемый Ø25 мм, шт. - </w:t>
      </w:r>
      <w:r w:rsidR="0097397A" w:rsidRPr="00A22185">
        <w:rPr>
          <w:color w:val="000000"/>
          <w:shd w:val="clear" w:color="auto" w:fill="FFFFFF"/>
        </w:rPr>
        <w:t xml:space="preserve">не менее </w:t>
      </w:r>
      <w:r w:rsidRPr="00A22185">
        <w:rPr>
          <w:color w:val="000000"/>
          <w:shd w:val="clear" w:color="auto" w:fill="FFFFFF"/>
        </w:rPr>
        <w:t>1</w:t>
      </w:r>
      <w:r w:rsidRPr="00A22185">
        <w:rPr>
          <w:rStyle w:val="apple-converted-space"/>
          <w:color w:val="000000"/>
          <w:shd w:val="clear" w:color="auto" w:fill="FFFFFF"/>
        </w:rPr>
        <w:t> </w:t>
      </w:r>
    </w:p>
    <w:p w14:paraId="530BF479" w14:textId="77777777" w:rsidR="00B46D5C" w:rsidRDefault="004906F3" w:rsidP="00B46D5C">
      <w:pPr>
        <w:pStyle w:val="a3"/>
        <w:ind w:firstLine="567"/>
        <w:rPr>
          <w:color w:val="000000"/>
        </w:rPr>
      </w:pPr>
      <w:r w:rsidRPr="00A22185">
        <w:rPr>
          <w:color w:val="000000"/>
          <w:shd w:val="clear" w:color="auto" w:fill="FFFFFF"/>
        </w:rPr>
        <w:t xml:space="preserve">Ствол регулируемый Ø25 мм, шт. - </w:t>
      </w:r>
      <w:r w:rsidR="0097397A" w:rsidRPr="00A22185">
        <w:rPr>
          <w:color w:val="000000"/>
          <w:shd w:val="clear" w:color="auto" w:fill="FFFFFF"/>
        </w:rPr>
        <w:t xml:space="preserve">не менее </w:t>
      </w:r>
      <w:r w:rsidRPr="00A22185">
        <w:rPr>
          <w:color w:val="000000"/>
          <w:shd w:val="clear" w:color="auto" w:fill="FFFFFF"/>
        </w:rPr>
        <w:t>1</w:t>
      </w:r>
      <w:r w:rsidRPr="00A22185">
        <w:rPr>
          <w:rStyle w:val="apple-converted-space"/>
          <w:color w:val="000000"/>
          <w:shd w:val="clear" w:color="auto" w:fill="FFFFFF"/>
        </w:rPr>
        <w:t> </w:t>
      </w:r>
    </w:p>
    <w:p w14:paraId="0CAE9875" w14:textId="77777777" w:rsidR="00B46D5C" w:rsidRDefault="004906F3" w:rsidP="00B46D5C">
      <w:pPr>
        <w:pStyle w:val="a3"/>
        <w:ind w:firstLine="567"/>
        <w:rPr>
          <w:color w:val="000000"/>
        </w:rPr>
      </w:pPr>
      <w:r w:rsidRPr="00A22185">
        <w:rPr>
          <w:color w:val="000000"/>
          <w:shd w:val="clear" w:color="auto" w:fill="FFFFFF"/>
        </w:rPr>
        <w:t xml:space="preserve">Фильтр для рукава всасывающего, шт. - </w:t>
      </w:r>
      <w:r w:rsidR="0097397A" w:rsidRPr="00A22185">
        <w:rPr>
          <w:color w:val="000000"/>
          <w:shd w:val="clear" w:color="auto" w:fill="FFFFFF"/>
        </w:rPr>
        <w:t xml:space="preserve">не менее </w:t>
      </w:r>
      <w:r w:rsidRPr="00A22185">
        <w:rPr>
          <w:color w:val="000000"/>
          <w:shd w:val="clear" w:color="auto" w:fill="FFFFFF"/>
        </w:rPr>
        <w:t>1</w:t>
      </w:r>
      <w:r w:rsidRPr="00A22185">
        <w:rPr>
          <w:rStyle w:val="apple-converted-space"/>
          <w:color w:val="000000"/>
          <w:shd w:val="clear" w:color="auto" w:fill="FFFFFF"/>
        </w:rPr>
        <w:t> </w:t>
      </w:r>
    </w:p>
    <w:p w14:paraId="211B7375" w14:textId="77777777" w:rsidR="00B46D5C" w:rsidRPr="002A4E36" w:rsidRDefault="004906F3" w:rsidP="002A4E36">
      <w:pPr>
        <w:pStyle w:val="a3"/>
        <w:ind w:firstLine="567"/>
        <w:rPr>
          <w:color w:val="000000"/>
          <w:shd w:val="clear" w:color="auto" w:fill="FFFFFF"/>
        </w:rPr>
      </w:pPr>
      <w:r w:rsidRPr="00A22185">
        <w:rPr>
          <w:color w:val="000000"/>
          <w:shd w:val="clear" w:color="auto" w:fill="FFFFFF"/>
        </w:rPr>
        <w:t>Устройство поплавковое для рукава всасывающего</w:t>
      </w:r>
      <w:r w:rsidR="0010393B">
        <w:rPr>
          <w:color w:val="000000"/>
          <w:shd w:val="clear" w:color="auto" w:fill="FFFFFF"/>
        </w:rPr>
        <w:t xml:space="preserve"> перемещающееся</w:t>
      </w:r>
      <w:r w:rsidRPr="00A22185">
        <w:rPr>
          <w:color w:val="000000"/>
          <w:shd w:val="clear" w:color="auto" w:fill="FFFFFF"/>
        </w:rPr>
        <w:t xml:space="preserve"> по всей его длине, шт. -</w:t>
      </w:r>
      <w:r w:rsidR="0097397A" w:rsidRPr="00A22185">
        <w:rPr>
          <w:color w:val="000000"/>
          <w:shd w:val="clear" w:color="auto" w:fill="FFFFFF"/>
        </w:rPr>
        <w:t xml:space="preserve"> не менее</w:t>
      </w:r>
      <w:r w:rsidRPr="00A22185">
        <w:rPr>
          <w:color w:val="000000"/>
          <w:shd w:val="clear" w:color="auto" w:fill="FFFFFF"/>
        </w:rPr>
        <w:t xml:space="preserve"> 1</w:t>
      </w:r>
      <w:r w:rsidRPr="00A22185">
        <w:rPr>
          <w:rStyle w:val="apple-converted-space"/>
          <w:color w:val="000000"/>
          <w:shd w:val="clear" w:color="auto" w:fill="FFFFFF"/>
        </w:rPr>
        <w:t> </w:t>
      </w:r>
    </w:p>
    <w:p w14:paraId="352916C3" w14:textId="77777777" w:rsidR="00B46D5C" w:rsidRDefault="00B46D5C" w:rsidP="00B46D5C">
      <w:pPr>
        <w:ind w:firstLine="567"/>
        <w:jc w:val="both"/>
        <w:rPr>
          <w:b/>
        </w:rPr>
      </w:pPr>
      <w:r w:rsidRPr="00A22185">
        <w:rPr>
          <w:b/>
        </w:rPr>
        <w:t>При поставке долж</w:t>
      </w:r>
      <w:r>
        <w:rPr>
          <w:b/>
        </w:rPr>
        <w:t>на</w:t>
      </w:r>
      <w:r w:rsidRPr="00A22185">
        <w:rPr>
          <w:b/>
        </w:rPr>
        <w:t xml:space="preserve"> сопровождаться сертификатом </w:t>
      </w:r>
      <w:r>
        <w:rPr>
          <w:b/>
        </w:rPr>
        <w:t xml:space="preserve">и </w:t>
      </w:r>
      <w:r w:rsidRPr="00A22185">
        <w:rPr>
          <w:b/>
        </w:rPr>
        <w:t>техническ</w:t>
      </w:r>
      <w:r>
        <w:rPr>
          <w:b/>
        </w:rPr>
        <w:t>им</w:t>
      </w:r>
      <w:r w:rsidRPr="00A22185">
        <w:rPr>
          <w:b/>
        </w:rPr>
        <w:t xml:space="preserve"> паспорт</w:t>
      </w:r>
      <w:r>
        <w:rPr>
          <w:b/>
        </w:rPr>
        <w:t>ом</w:t>
      </w:r>
      <w:r w:rsidRPr="00A22185">
        <w:rPr>
          <w:b/>
        </w:rPr>
        <w:t xml:space="preserve">. </w:t>
      </w:r>
    </w:p>
    <w:p w14:paraId="045B06B8" w14:textId="77777777" w:rsidR="002A4E36" w:rsidRPr="00D343DB" w:rsidRDefault="002A4E36" w:rsidP="00D343DB">
      <w:pPr>
        <w:pStyle w:val="a3"/>
        <w:jc w:val="both"/>
        <w:rPr>
          <w:b/>
        </w:rPr>
      </w:pPr>
    </w:p>
    <w:p w14:paraId="331D6616" w14:textId="77777777" w:rsidR="00AD4F48" w:rsidRPr="00A22185" w:rsidRDefault="00AD4F48" w:rsidP="00AD4F48">
      <w:pPr>
        <w:rPr>
          <w:b/>
        </w:rPr>
      </w:pPr>
      <w:r w:rsidRPr="00A22185">
        <w:rPr>
          <w:b/>
        </w:rPr>
        <w:t xml:space="preserve">2.3. Тубус-смеситель - 1 шт. </w:t>
      </w:r>
    </w:p>
    <w:p w14:paraId="09E21809" w14:textId="77777777" w:rsidR="00AD4F48" w:rsidRDefault="00F40023" w:rsidP="00B46D5C">
      <w:pPr>
        <w:ind w:firstLine="567"/>
        <w:jc w:val="both"/>
      </w:pPr>
      <w:r>
        <w:t>Соединяется со стандартными головками пожарных рукавов Ø50 мм</w:t>
      </w:r>
      <w:r w:rsidR="00AD4F48" w:rsidRPr="00A22185">
        <w:t xml:space="preserve">. Внутрь тубуса вкладывается перфорированный металлический цилиндр специальной конструкции, в который помещается </w:t>
      </w:r>
      <w:r w:rsidR="008A1DE8">
        <w:t>твердый смачиватель</w:t>
      </w:r>
      <w:r w:rsidR="00AD4F48" w:rsidRPr="00A22185">
        <w:t xml:space="preserve">. Конструкция тубуса обеспечивает возможность использования его в любом месте напорной рукавной линии. </w:t>
      </w:r>
    </w:p>
    <w:p w14:paraId="41C0D408" w14:textId="2415F901" w:rsidR="0041123F" w:rsidRDefault="0041123F" w:rsidP="0041123F">
      <w:pPr>
        <w:shd w:val="clear" w:color="auto" w:fill="FFFFFF"/>
        <w:jc w:val="both"/>
      </w:pPr>
      <w:r>
        <w:t>Несмываемая маркировка, содержащая название изделия, реквизи</w:t>
      </w:r>
      <w:r w:rsidR="00C10291">
        <w:t>ты производителя (сайт, телефон</w:t>
      </w:r>
      <w:r>
        <w:t xml:space="preserve"> и адрес электронной почты) - наличие</w:t>
      </w:r>
    </w:p>
    <w:p w14:paraId="1D930AAE" w14:textId="77777777" w:rsidR="0041123F" w:rsidRPr="00A22185" w:rsidRDefault="0041123F" w:rsidP="00B46D5C">
      <w:pPr>
        <w:ind w:firstLine="567"/>
        <w:jc w:val="both"/>
      </w:pPr>
    </w:p>
    <w:p w14:paraId="2D0D6B89" w14:textId="77777777" w:rsidR="00AD4F48" w:rsidRPr="00A22185" w:rsidRDefault="00AD4F48" w:rsidP="00B46D5C">
      <w:pPr>
        <w:ind w:firstLine="567"/>
      </w:pPr>
      <w:r w:rsidRPr="00A22185">
        <w:t>Время замены твердого смачивателя, сек - не более 15;</w:t>
      </w:r>
    </w:p>
    <w:p w14:paraId="76E334B1" w14:textId="77777777" w:rsidR="00AD4F48" w:rsidRPr="00A22185" w:rsidRDefault="00AD4F48" w:rsidP="00B46D5C">
      <w:pPr>
        <w:ind w:firstLine="567"/>
      </w:pPr>
      <w:r w:rsidRPr="00A22185">
        <w:t xml:space="preserve">Масса, кг - не более 1,6 </w:t>
      </w:r>
    </w:p>
    <w:p w14:paraId="056966E9" w14:textId="77777777" w:rsidR="00AD4F48" w:rsidRPr="00A22185" w:rsidRDefault="00AD4F48" w:rsidP="00AD4F48"/>
    <w:p w14:paraId="379DAED2" w14:textId="77777777" w:rsidR="00AD4F48" w:rsidRPr="00A22185" w:rsidRDefault="00AD4F48" w:rsidP="00AD4F48">
      <w:pPr>
        <w:rPr>
          <w:b/>
        </w:rPr>
      </w:pPr>
      <w:r w:rsidRPr="00A22185">
        <w:rPr>
          <w:b/>
        </w:rPr>
        <w:t xml:space="preserve">2.4. </w:t>
      </w:r>
      <w:r w:rsidR="00092EFF">
        <w:rPr>
          <w:b/>
        </w:rPr>
        <w:t>Твердый смачиватель</w:t>
      </w:r>
      <w:r w:rsidRPr="00A22185">
        <w:rPr>
          <w:b/>
        </w:rPr>
        <w:t xml:space="preserve"> (картридж) - 5 шт.</w:t>
      </w:r>
    </w:p>
    <w:p w14:paraId="37486E47" w14:textId="77777777" w:rsidR="00AD4F48" w:rsidRPr="00A22185" w:rsidRDefault="00AD4F48" w:rsidP="00B46D5C">
      <w:pPr>
        <w:ind w:firstLine="567"/>
        <w:jc w:val="both"/>
      </w:pPr>
      <w:r w:rsidRPr="00A22185">
        <w:t>Предназначен для создания водного раствора ПАВ и имеет высокую эффективность при тушении пожаров.</w:t>
      </w:r>
    </w:p>
    <w:p w14:paraId="70BB7846" w14:textId="77777777" w:rsidR="00AD4F48" w:rsidRPr="00A22185" w:rsidRDefault="00AD4F48" w:rsidP="00B46D5C">
      <w:pPr>
        <w:ind w:firstLine="567"/>
        <w:jc w:val="both"/>
      </w:pPr>
      <w:r w:rsidRPr="00A22185">
        <w:t xml:space="preserve">Расход одного твердого смачивателя на объем воды, т - не менее 2,5 </w:t>
      </w:r>
    </w:p>
    <w:p w14:paraId="63021781" w14:textId="77777777" w:rsidR="00AD4F48" w:rsidRPr="00A22185" w:rsidRDefault="00AD4F48" w:rsidP="00B46D5C">
      <w:pPr>
        <w:ind w:firstLine="567"/>
        <w:jc w:val="both"/>
      </w:pPr>
      <w:r w:rsidRPr="00A22185">
        <w:t xml:space="preserve">Предназначен для снижения расхода воды - не менее чем в два раза. </w:t>
      </w:r>
    </w:p>
    <w:p w14:paraId="624C964A" w14:textId="77777777" w:rsidR="00AD4F48" w:rsidRPr="00A22185" w:rsidRDefault="00AD4F48" w:rsidP="00B46D5C">
      <w:pPr>
        <w:ind w:firstLine="567"/>
        <w:jc w:val="both"/>
        <w:rPr>
          <w:bCs/>
        </w:rPr>
      </w:pPr>
      <w:r w:rsidRPr="00A22185">
        <w:t xml:space="preserve">Растворимость в воде, % - не менее </w:t>
      </w:r>
      <w:r w:rsidRPr="00A22185">
        <w:rPr>
          <w:bCs/>
        </w:rPr>
        <w:t>100</w:t>
      </w:r>
    </w:p>
    <w:p w14:paraId="2F2E7A56" w14:textId="77777777" w:rsidR="00AD4F48" w:rsidRPr="00A22185" w:rsidRDefault="00AD4F48" w:rsidP="00B46D5C">
      <w:pPr>
        <w:ind w:firstLine="567"/>
        <w:jc w:val="both"/>
        <w:rPr>
          <w:bCs/>
        </w:rPr>
      </w:pPr>
      <w:r w:rsidRPr="00A22185">
        <w:rPr>
          <w:bCs/>
        </w:rPr>
        <w:t>Масса, кг - не менее 0,5</w:t>
      </w:r>
      <w:r w:rsidR="00936FD9">
        <w:rPr>
          <w:bCs/>
        </w:rPr>
        <w:t>8</w:t>
      </w:r>
    </w:p>
    <w:p w14:paraId="25180CD6" w14:textId="77777777" w:rsidR="00AD4F48" w:rsidRPr="00A22185" w:rsidRDefault="00AD4F48" w:rsidP="00B46D5C">
      <w:pPr>
        <w:ind w:firstLine="567"/>
        <w:jc w:val="both"/>
      </w:pPr>
      <w:r w:rsidRPr="00A22185">
        <w:t xml:space="preserve">Снижение поверхностного натяжения воды, % - не менее </w:t>
      </w:r>
      <w:r w:rsidRPr="00A22185">
        <w:rPr>
          <w:bCs/>
        </w:rPr>
        <w:t>60</w:t>
      </w:r>
    </w:p>
    <w:p w14:paraId="26B12E2F" w14:textId="77777777" w:rsidR="00AD4F48" w:rsidRPr="00A22185" w:rsidRDefault="00AD4F48" w:rsidP="00B46D5C">
      <w:pPr>
        <w:ind w:firstLine="567"/>
        <w:jc w:val="both"/>
        <w:rPr>
          <w:bCs/>
        </w:rPr>
      </w:pPr>
      <w:r w:rsidRPr="00A22185">
        <w:t xml:space="preserve">Срок хранения, лет - не менее </w:t>
      </w:r>
      <w:r w:rsidRPr="00A22185">
        <w:rPr>
          <w:bCs/>
        </w:rPr>
        <w:t>5</w:t>
      </w:r>
    </w:p>
    <w:p w14:paraId="76457CA4" w14:textId="77777777" w:rsidR="00AD4F48" w:rsidRPr="00A22185" w:rsidRDefault="00AD4F48" w:rsidP="00B46D5C">
      <w:pPr>
        <w:ind w:firstLine="567"/>
        <w:jc w:val="both"/>
      </w:pPr>
      <w:r w:rsidRPr="00A22185">
        <w:t xml:space="preserve">Не должен содержать соединений фтора. </w:t>
      </w:r>
    </w:p>
    <w:p w14:paraId="62CB88ED" w14:textId="77777777" w:rsidR="00AD4F48" w:rsidRPr="00A22185" w:rsidRDefault="00AD4F48" w:rsidP="00B46D5C">
      <w:pPr>
        <w:ind w:firstLine="567"/>
        <w:jc w:val="both"/>
      </w:pPr>
      <w:r w:rsidRPr="00A22185">
        <w:t>Должен быть экологически безопасным.</w:t>
      </w:r>
    </w:p>
    <w:p w14:paraId="3550D4EC" w14:textId="77777777" w:rsidR="00F55D5E" w:rsidRPr="00A22185" w:rsidRDefault="00F55D5E"/>
    <w:p w14:paraId="79053FFE" w14:textId="77777777" w:rsidR="00AD4F48" w:rsidRPr="00B46D5C" w:rsidRDefault="00AD4F48" w:rsidP="00B46D5C">
      <w:pPr>
        <w:pStyle w:val="a3"/>
        <w:rPr>
          <w:b/>
        </w:rPr>
      </w:pPr>
      <w:r w:rsidRPr="00B46D5C">
        <w:rPr>
          <w:b/>
        </w:rPr>
        <w:t>2.5. Аппарат зажигательный АЗ-4 или эквивалент - 1 шт.</w:t>
      </w:r>
    </w:p>
    <w:p w14:paraId="5974E071" w14:textId="77777777" w:rsidR="00AD4F48" w:rsidRPr="00A22185" w:rsidRDefault="00AD4F48" w:rsidP="00B46D5C">
      <w:pPr>
        <w:pStyle w:val="a3"/>
        <w:ind w:firstLine="567"/>
        <w:jc w:val="both"/>
      </w:pPr>
      <w:r w:rsidRPr="00A22185">
        <w:t>Предназначен для проведения контролируемых выжиганий, поджигания напочвенного покрова и подстилки при борьбе с лесными пожарами методом пуска встречного огня и проведения отжига от опорной полосы, а также сжигания порубочных остатков при огневой очистке вырубок.</w:t>
      </w:r>
    </w:p>
    <w:p w14:paraId="73D341EA" w14:textId="77777777" w:rsidR="00AD4F48" w:rsidRPr="00A22185" w:rsidRDefault="00AD4F48" w:rsidP="00B46D5C">
      <w:pPr>
        <w:pStyle w:val="a3"/>
        <w:ind w:firstLine="567"/>
        <w:jc w:val="both"/>
      </w:pPr>
      <w:r w:rsidRPr="00A22185">
        <w:t>Должен состоять из резервуара цилиндрической формы, изготовленного из нержавеющей стали и топливопровода из цветного сплава, который при транспортировке должен убираться внутрь баллона и закрываться пробкой-заглушкой.</w:t>
      </w:r>
    </w:p>
    <w:p w14:paraId="0A94994F" w14:textId="77777777" w:rsidR="00AD4F48" w:rsidRDefault="00AD4F48" w:rsidP="00B46D5C">
      <w:pPr>
        <w:pStyle w:val="a3"/>
        <w:ind w:firstLine="567"/>
        <w:jc w:val="both"/>
      </w:pPr>
      <w:r w:rsidRPr="00A22185">
        <w:lastRenderedPageBreak/>
        <w:t xml:space="preserve">Аппарат зажигательный должен иметь систему предотвращения обратного выхлопа огня, должен иметь систему регулировки подачи воздуха и интенсивности горения. </w:t>
      </w:r>
    </w:p>
    <w:p w14:paraId="01CA2360" w14:textId="2D0C354E" w:rsidR="0041123F" w:rsidRDefault="0041123F" w:rsidP="0041123F">
      <w:pPr>
        <w:shd w:val="clear" w:color="auto" w:fill="FFFFFF"/>
        <w:jc w:val="both"/>
      </w:pPr>
      <w:r>
        <w:t>Несмываемая маркировка, содержащая название изделия, реквизи</w:t>
      </w:r>
      <w:r w:rsidR="00C10291">
        <w:t>ты производителя (сайт, телефон</w:t>
      </w:r>
      <w:r>
        <w:t xml:space="preserve"> и адрес электронной почты) - наличие</w:t>
      </w:r>
    </w:p>
    <w:p w14:paraId="42BBCBC7" w14:textId="77777777" w:rsidR="0041123F" w:rsidRDefault="0041123F" w:rsidP="00B46D5C">
      <w:pPr>
        <w:pStyle w:val="a3"/>
        <w:ind w:firstLine="567"/>
        <w:jc w:val="both"/>
      </w:pPr>
    </w:p>
    <w:p w14:paraId="39856A16" w14:textId="77777777" w:rsidR="00B46D5C" w:rsidRPr="00A22185" w:rsidRDefault="00B46D5C" w:rsidP="00D343DB">
      <w:pPr>
        <w:pStyle w:val="a3"/>
        <w:rPr>
          <w:iCs/>
        </w:rPr>
      </w:pPr>
    </w:p>
    <w:p w14:paraId="4E43A1D6" w14:textId="77777777" w:rsidR="00AD4F48" w:rsidRPr="00A22185" w:rsidRDefault="00AD4F48" w:rsidP="00B46D5C">
      <w:pPr>
        <w:pStyle w:val="a3"/>
        <w:ind w:firstLine="567"/>
      </w:pPr>
      <w:r w:rsidRPr="00A22185">
        <w:t>Габаритные размеры в транспортном состоянии:</w:t>
      </w:r>
    </w:p>
    <w:p w14:paraId="13A47266" w14:textId="77777777" w:rsidR="00AD4F48" w:rsidRPr="00A22185" w:rsidRDefault="00AD4F48" w:rsidP="00B46D5C">
      <w:pPr>
        <w:pStyle w:val="a3"/>
        <w:ind w:firstLine="567"/>
      </w:pPr>
      <w:r w:rsidRPr="00A22185">
        <w:t>Длина, мм - не менее 225</w:t>
      </w:r>
    </w:p>
    <w:p w14:paraId="26C57CDC" w14:textId="77777777" w:rsidR="00AD4F48" w:rsidRPr="00A22185" w:rsidRDefault="00AD4F48" w:rsidP="00B46D5C">
      <w:pPr>
        <w:pStyle w:val="a3"/>
        <w:ind w:firstLine="567"/>
      </w:pPr>
      <w:r w:rsidRPr="00A22185">
        <w:t>Ширина, мм - не менее 140</w:t>
      </w:r>
    </w:p>
    <w:p w14:paraId="0153DA8B" w14:textId="77777777" w:rsidR="00AD4F48" w:rsidRPr="00A22185" w:rsidRDefault="00AD4F48" w:rsidP="00B46D5C">
      <w:pPr>
        <w:pStyle w:val="a3"/>
        <w:ind w:firstLine="567"/>
      </w:pPr>
      <w:r w:rsidRPr="00A22185">
        <w:t>Высота, мм - не менее 342</w:t>
      </w:r>
    </w:p>
    <w:p w14:paraId="08F3B914" w14:textId="77777777" w:rsidR="00AD4F48" w:rsidRPr="00A22185" w:rsidRDefault="00AD4F48" w:rsidP="00B46D5C">
      <w:pPr>
        <w:pStyle w:val="a3"/>
        <w:ind w:firstLine="567"/>
      </w:pPr>
    </w:p>
    <w:p w14:paraId="090FD8B0" w14:textId="77777777" w:rsidR="00AD4F48" w:rsidRPr="00A22185" w:rsidRDefault="00AD4F48" w:rsidP="00B46D5C">
      <w:pPr>
        <w:pStyle w:val="a3"/>
        <w:ind w:firstLine="567"/>
      </w:pPr>
      <w:r w:rsidRPr="00A22185">
        <w:t>Габаритные размеры в рабочем состоянии:</w:t>
      </w:r>
    </w:p>
    <w:p w14:paraId="3FF87B31" w14:textId="77777777" w:rsidR="00AD4F48" w:rsidRPr="00A22185" w:rsidRDefault="00AD4F48" w:rsidP="00B46D5C">
      <w:pPr>
        <w:pStyle w:val="a3"/>
        <w:ind w:firstLine="567"/>
      </w:pPr>
      <w:r w:rsidRPr="00A22185">
        <w:t>Длина, мм - не менее 225</w:t>
      </w:r>
    </w:p>
    <w:p w14:paraId="3A9ADF2E" w14:textId="77777777" w:rsidR="00AD4F48" w:rsidRPr="00A22185" w:rsidRDefault="00AD4F48" w:rsidP="00B46D5C">
      <w:pPr>
        <w:pStyle w:val="a3"/>
        <w:ind w:firstLine="567"/>
      </w:pPr>
      <w:r w:rsidRPr="00A22185">
        <w:t>Ширина, мм - не менее 140</w:t>
      </w:r>
    </w:p>
    <w:p w14:paraId="6270B7BC" w14:textId="77777777" w:rsidR="00AD4F48" w:rsidRPr="00A22185" w:rsidRDefault="00AD4F48" w:rsidP="00B46D5C">
      <w:pPr>
        <w:pStyle w:val="a3"/>
        <w:ind w:firstLine="567"/>
      </w:pPr>
      <w:r w:rsidRPr="00A22185">
        <w:t>Высота, мм - не менее 615</w:t>
      </w:r>
    </w:p>
    <w:p w14:paraId="194580D7" w14:textId="77777777" w:rsidR="00AD4F48" w:rsidRPr="00A22185" w:rsidRDefault="00AD4F48" w:rsidP="00B46D5C">
      <w:pPr>
        <w:pStyle w:val="a3"/>
        <w:ind w:firstLine="567"/>
      </w:pPr>
    </w:p>
    <w:p w14:paraId="1A6C6DE8" w14:textId="77777777" w:rsidR="00AD4F48" w:rsidRPr="00A22185" w:rsidRDefault="00AD4F48" w:rsidP="00B46D5C">
      <w:pPr>
        <w:pStyle w:val="a3"/>
        <w:ind w:firstLine="567"/>
      </w:pPr>
      <w:r w:rsidRPr="00A22185">
        <w:t>Вместимость резервуара, л - не более 4,2</w:t>
      </w:r>
    </w:p>
    <w:p w14:paraId="4CC120CB" w14:textId="77777777" w:rsidR="00AD4F48" w:rsidRPr="00A22185" w:rsidRDefault="00AD4F48" w:rsidP="00B46D5C">
      <w:pPr>
        <w:pStyle w:val="a3"/>
        <w:ind w:firstLine="567"/>
      </w:pPr>
      <w:r w:rsidRPr="00A22185">
        <w:t>Расход топлива, л/мин. - не более 0,3</w:t>
      </w:r>
    </w:p>
    <w:p w14:paraId="2813D879" w14:textId="77777777" w:rsidR="00AD4F48" w:rsidRPr="00A22185" w:rsidRDefault="00AD4F48" w:rsidP="00B46D5C">
      <w:pPr>
        <w:pStyle w:val="a3"/>
        <w:ind w:firstLine="567"/>
        <w:rPr>
          <w:color w:val="000000" w:themeColor="text1"/>
        </w:rPr>
      </w:pPr>
      <w:r w:rsidRPr="00A22185">
        <w:t xml:space="preserve">Горючая смесь - </w:t>
      </w:r>
      <w:r w:rsidRPr="00A22185">
        <w:rPr>
          <w:color w:val="000000" w:themeColor="text1"/>
        </w:rPr>
        <w:t>бензин с моторным маслом (1:1)</w:t>
      </w:r>
    </w:p>
    <w:p w14:paraId="1C6473CC" w14:textId="77777777" w:rsidR="00AD4F48" w:rsidRPr="00A22185" w:rsidRDefault="00AD4F48" w:rsidP="00B46D5C">
      <w:pPr>
        <w:pStyle w:val="a3"/>
        <w:ind w:firstLine="567"/>
      </w:pPr>
      <w:r w:rsidRPr="00A22185">
        <w:t>Внешнее покрытие резервуара - глянцевое, красного цвета</w:t>
      </w:r>
    </w:p>
    <w:p w14:paraId="54BB2AC8" w14:textId="77777777" w:rsidR="00AD4F48" w:rsidRPr="00A22185" w:rsidRDefault="00AD4F48" w:rsidP="00B46D5C">
      <w:pPr>
        <w:pStyle w:val="a3"/>
        <w:ind w:firstLine="567"/>
      </w:pPr>
      <w:r w:rsidRPr="00A22185">
        <w:t xml:space="preserve">Масса сухая, кг - не более </w:t>
      </w:r>
      <w:r w:rsidR="00573F47">
        <w:t>1,7</w:t>
      </w:r>
    </w:p>
    <w:p w14:paraId="2B65140C" w14:textId="77777777" w:rsidR="00703D67" w:rsidRPr="00A22185" w:rsidRDefault="00703D67" w:rsidP="00B46D5C">
      <w:pPr>
        <w:pStyle w:val="a3"/>
        <w:ind w:firstLine="567"/>
      </w:pPr>
      <w:r w:rsidRPr="00A22185">
        <w:t xml:space="preserve">Масса эксплуатационная, кг - не более </w:t>
      </w:r>
      <w:r w:rsidR="00573F47">
        <w:t>5,9</w:t>
      </w:r>
    </w:p>
    <w:p w14:paraId="5FBEDE95" w14:textId="77777777" w:rsidR="00B46D5C" w:rsidRPr="00A22185" w:rsidRDefault="00AD4F48" w:rsidP="002A4E36">
      <w:pPr>
        <w:pStyle w:val="a3"/>
        <w:ind w:firstLine="567"/>
      </w:pPr>
      <w:r w:rsidRPr="00A22185">
        <w:t>Гарантийный срок эксплуатации с даты продажи, месяцев - не менее 12</w:t>
      </w:r>
    </w:p>
    <w:p w14:paraId="386DEC3F" w14:textId="77777777" w:rsidR="00B46D5C" w:rsidRDefault="00B46D5C" w:rsidP="00B46D5C">
      <w:pPr>
        <w:ind w:firstLine="567"/>
        <w:jc w:val="both"/>
        <w:rPr>
          <w:b/>
        </w:rPr>
      </w:pPr>
      <w:r w:rsidRPr="00A22185">
        <w:rPr>
          <w:b/>
        </w:rPr>
        <w:t>При поставке долж</w:t>
      </w:r>
      <w:r>
        <w:rPr>
          <w:b/>
        </w:rPr>
        <w:t>ен</w:t>
      </w:r>
      <w:r w:rsidRPr="00A22185">
        <w:rPr>
          <w:b/>
        </w:rPr>
        <w:t xml:space="preserve"> сопровождаться сертификатом </w:t>
      </w:r>
      <w:r>
        <w:rPr>
          <w:b/>
        </w:rPr>
        <w:t xml:space="preserve">и </w:t>
      </w:r>
      <w:r w:rsidRPr="00A22185">
        <w:rPr>
          <w:b/>
        </w:rPr>
        <w:t>техническ</w:t>
      </w:r>
      <w:r>
        <w:rPr>
          <w:b/>
        </w:rPr>
        <w:t>им</w:t>
      </w:r>
      <w:r w:rsidRPr="00A22185">
        <w:rPr>
          <w:b/>
        </w:rPr>
        <w:t xml:space="preserve"> паспорт</w:t>
      </w:r>
      <w:r>
        <w:rPr>
          <w:b/>
        </w:rPr>
        <w:t>ом</w:t>
      </w:r>
      <w:r w:rsidRPr="00A22185">
        <w:rPr>
          <w:b/>
        </w:rPr>
        <w:t xml:space="preserve">. </w:t>
      </w:r>
    </w:p>
    <w:p w14:paraId="6C0CF8DD" w14:textId="77777777" w:rsidR="002A4E36" w:rsidRPr="00D343DB" w:rsidRDefault="002A4E36" w:rsidP="00D343DB">
      <w:pPr>
        <w:pStyle w:val="a3"/>
        <w:rPr>
          <w:b/>
          <w:iCs/>
        </w:rPr>
      </w:pPr>
    </w:p>
    <w:p w14:paraId="48B4172B" w14:textId="77777777" w:rsidR="00B46D5C" w:rsidRDefault="00951FEF" w:rsidP="00B46D5C">
      <w:pPr>
        <w:pStyle w:val="a3"/>
        <w:jc w:val="both"/>
        <w:rPr>
          <w:b/>
        </w:rPr>
      </w:pPr>
      <w:r w:rsidRPr="00B46D5C">
        <w:rPr>
          <w:b/>
        </w:rPr>
        <w:t xml:space="preserve">2.6. Установка противопожарная высокого давления (УПВД) «Ермак» или эквивалент </w:t>
      </w:r>
      <w:r w:rsidR="00B46D5C">
        <w:rPr>
          <w:b/>
        </w:rPr>
        <w:t>–</w:t>
      </w:r>
      <w:r w:rsidRPr="00B46D5C">
        <w:rPr>
          <w:b/>
        </w:rPr>
        <w:t xml:space="preserve"> </w:t>
      </w:r>
    </w:p>
    <w:p w14:paraId="3FE9A137" w14:textId="77777777" w:rsidR="00951FEF" w:rsidRPr="00B46D5C" w:rsidRDefault="00951FEF" w:rsidP="00B46D5C">
      <w:pPr>
        <w:pStyle w:val="a3"/>
        <w:jc w:val="both"/>
        <w:rPr>
          <w:b/>
        </w:rPr>
      </w:pPr>
      <w:r w:rsidRPr="00B46D5C">
        <w:rPr>
          <w:b/>
        </w:rPr>
        <w:t>1 шт.</w:t>
      </w:r>
    </w:p>
    <w:p w14:paraId="00DA9799" w14:textId="77777777" w:rsidR="00755747" w:rsidRPr="00A22185" w:rsidRDefault="00755747" w:rsidP="00755747">
      <w:pPr>
        <w:pStyle w:val="a3"/>
        <w:ind w:firstLine="567"/>
        <w:jc w:val="both"/>
      </w:pPr>
      <w:r w:rsidRPr="00A22185">
        <w:rPr>
          <w:color w:val="000000"/>
        </w:rPr>
        <w:t xml:space="preserve">Моторизированное средство, предназначенное для оперативного тушения пожаров путем подачи водной струи из различных емкостей и других источников чистой воды под высоким давлением. </w:t>
      </w:r>
      <w:r w:rsidRPr="00A22185">
        <w:t>Должна состоять из металлической рамы с установлен</w:t>
      </w:r>
      <w:r>
        <w:t>ным</w:t>
      </w:r>
      <w:r w:rsidRPr="00A22185">
        <w:t xml:space="preserve"> б</w:t>
      </w:r>
      <w:r>
        <w:t xml:space="preserve">арабаном и намотанным на него шлангом </w:t>
      </w:r>
      <w:r w:rsidRPr="00A22185">
        <w:t xml:space="preserve">высокого давления. На раме должны быть установлены двигатель, насос высокого давления, тубус-смеситель и пистолет. Тубус-смеситель должен быть жестко закреплён на УПВД, должен подключаться к входной магистрали для использования твёрдого смачивателя. Пистолет должен состоять из двух частей, закреплен внутри рамы. Пистолет в транспортном положении не должен выступать за габариты рамы. Пистолет должен иметь регулируемую двухпозиционную форсунку, формирующую направленную и распыленную струю. Для оперативного приведения установки в рабочее состояние пистолет-распылитель должен иметь байонетное (быстроразъемное) подсоединение к рукаву высокого давления. Все узлы и агрегаты УПВД должны быть смонтированы на единой раме, которая позволяла бы легко осуществлять ее монтаж и демонтаж в состав малого лесопатрульного комплекса, погрузку и переноску. Во избежание повреждения при транспортировке, детали и узлы УПВД не должны выходить за габариты рамы. </w:t>
      </w:r>
    </w:p>
    <w:p w14:paraId="5CF6692D" w14:textId="77777777" w:rsidR="00755747" w:rsidRDefault="00755747" w:rsidP="00755747">
      <w:pPr>
        <w:pStyle w:val="a3"/>
        <w:ind w:firstLine="567"/>
        <w:jc w:val="both"/>
      </w:pPr>
      <w:r w:rsidRPr="00A22185">
        <w:t xml:space="preserve">Конструкция УПВД должна позволять легко разматывать и сматывать шланг высокого давления в рабочем режиме, т.е. при включенной подаче воды. Должна комплектоваться откидными оцинкованными ручками для переноски, длиной не менее </w:t>
      </w:r>
      <w:smartTag w:uri="urn:schemas-microsoft-com:office:smarttags" w:element="metricconverter">
        <w:smartTagPr>
          <w:attr w:name="ProductID" w:val="28 см"/>
        </w:smartTagPr>
        <w:r w:rsidRPr="00A22185">
          <w:t>28 см</w:t>
        </w:r>
      </w:smartTag>
      <w:r w:rsidRPr="00A22185">
        <w:t xml:space="preserve">. В нерабочем положении ручки должны убираться внутрь рамы и не должны выступать за её габариты. </w:t>
      </w:r>
      <w:r w:rsidR="00D63C69">
        <w:rPr>
          <w:color w:val="000000"/>
        </w:rPr>
        <w:t>На откидных ручках для переноски и на ручке барабана имеются пластиковые рукояти.</w:t>
      </w:r>
    </w:p>
    <w:p w14:paraId="742DBDB6" w14:textId="77777777" w:rsidR="00755747" w:rsidRPr="00A22185" w:rsidRDefault="00755747" w:rsidP="00755747">
      <w:pPr>
        <w:pStyle w:val="a3"/>
        <w:ind w:firstLine="567"/>
        <w:jc w:val="both"/>
      </w:pPr>
    </w:p>
    <w:p w14:paraId="19D3D6AC" w14:textId="77777777" w:rsidR="00755747" w:rsidRDefault="00755747" w:rsidP="00755747">
      <w:pPr>
        <w:pStyle w:val="a3"/>
        <w:ind w:firstLine="567"/>
        <w:jc w:val="both"/>
      </w:pPr>
      <w:r w:rsidRPr="00A22185">
        <w:t>Двигатель - 4-тактный</w:t>
      </w:r>
    </w:p>
    <w:p w14:paraId="6EDF3928" w14:textId="77777777" w:rsidR="00755747" w:rsidRDefault="00755747" w:rsidP="00755747">
      <w:pPr>
        <w:pStyle w:val="a3"/>
        <w:ind w:firstLine="567"/>
        <w:jc w:val="both"/>
      </w:pPr>
      <w:r>
        <w:t>Объём двигателя, см</w:t>
      </w:r>
      <w:r>
        <w:rPr>
          <w:vertAlign w:val="superscript"/>
        </w:rPr>
        <w:t xml:space="preserve">3 </w:t>
      </w:r>
      <w:r>
        <w:t>- не менее 196</w:t>
      </w:r>
    </w:p>
    <w:p w14:paraId="04A0A7F9" w14:textId="77777777" w:rsidR="00755747" w:rsidRDefault="00755747" w:rsidP="00755747">
      <w:pPr>
        <w:pStyle w:val="a3"/>
        <w:ind w:firstLine="567"/>
        <w:jc w:val="both"/>
      </w:pPr>
      <w:r>
        <w:t>Расположение вала - горизонтальное</w:t>
      </w:r>
    </w:p>
    <w:p w14:paraId="2258B96D" w14:textId="77777777" w:rsidR="00755747" w:rsidRDefault="00755747" w:rsidP="00755747">
      <w:pPr>
        <w:pStyle w:val="a3"/>
        <w:ind w:firstLine="567"/>
        <w:jc w:val="both"/>
      </w:pPr>
      <w:r>
        <w:t>Диаметр вала, мм - не менее 19,</w:t>
      </w:r>
      <w:r w:rsidR="00772A4C">
        <w:t>0</w:t>
      </w:r>
      <w:r>
        <w:t>5</w:t>
      </w:r>
    </w:p>
    <w:p w14:paraId="40CE4664" w14:textId="77777777" w:rsidR="00755747" w:rsidRDefault="00755747" w:rsidP="00755747">
      <w:pPr>
        <w:pStyle w:val="a3"/>
        <w:ind w:firstLine="567"/>
        <w:jc w:val="both"/>
      </w:pPr>
      <w:r>
        <w:t>Длина вала, мм - не менее 62</w:t>
      </w:r>
    </w:p>
    <w:p w14:paraId="446F4238" w14:textId="77777777" w:rsidR="00755747" w:rsidRPr="00F93949" w:rsidRDefault="00755747" w:rsidP="00755747">
      <w:pPr>
        <w:pStyle w:val="a3"/>
        <w:ind w:firstLine="567"/>
        <w:jc w:val="both"/>
      </w:pPr>
      <w:r>
        <w:lastRenderedPageBreak/>
        <w:t>Диаметр цилиндра, мм - не менее 68</w:t>
      </w:r>
    </w:p>
    <w:p w14:paraId="7B4C3AA7" w14:textId="77777777" w:rsidR="00755747" w:rsidRPr="00A22185" w:rsidRDefault="00755747" w:rsidP="00755747">
      <w:pPr>
        <w:pStyle w:val="a3"/>
        <w:ind w:firstLine="567"/>
        <w:jc w:val="both"/>
      </w:pPr>
      <w:r>
        <w:t>Мощность двигателя, кВт (л.</w:t>
      </w:r>
      <w:r w:rsidRPr="00A22185">
        <w:t>с</w:t>
      </w:r>
      <w:r>
        <w:t>.) - не менее 4,1</w:t>
      </w:r>
      <w:r w:rsidRPr="00A22185">
        <w:t xml:space="preserve"> (</w:t>
      </w:r>
      <w:r>
        <w:t>5</w:t>
      </w:r>
      <w:r w:rsidRPr="00A22185">
        <w:t>,5)</w:t>
      </w:r>
    </w:p>
    <w:p w14:paraId="3673107B" w14:textId="77777777" w:rsidR="00755747" w:rsidRPr="00A22185" w:rsidRDefault="00755747" w:rsidP="00755747">
      <w:pPr>
        <w:pStyle w:val="a3"/>
        <w:ind w:firstLine="567"/>
        <w:jc w:val="both"/>
      </w:pPr>
      <w:r w:rsidRPr="00A22185">
        <w:t>Расход топлива, л/час - не более 2,7</w:t>
      </w:r>
    </w:p>
    <w:p w14:paraId="774C033D" w14:textId="77777777" w:rsidR="00755747" w:rsidRPr="00A22185" w:rsidRDefault="00755747" w:rsidP="00755747">
      <w:pPr>
        <w:pStyle w:val="a3"/>
        <w:ind w:firstLine="567"/>
        <w:jc w:val="both"/>
      </w:pPr>
      <w:r w:rsidRPr="00A22185">
        <w:t>Давление, атм - не менее 170</w:t>
      </w:r>
    </w:p>
    <w:p w14:paraId="3A254315" w14:textId="77777777" w:rsidR="00755747" w:rsidRPr="00A22185" w:rsidRDefault="00755747" w:rsidP="00755747">
      <w:pPr>
        <w:pStyle w:val="a3"/>
        <w:ind w:firstLine="567"/>
        <w:jc w:val="both"/>
      </w:pPr>
      <w:r w:rsidRPr="00A22185">
        <w:t>Расход жидкости, л/мин - не более 10</w:t>
      </w:r>
    </w:p>
    <w:p w14:paraId="428B4349" w14:textId="77777777" w:rsidR="00755747" w:rsidRPr="00A22185" w:rsidRDefault="00755747" w:rsidP="00755747">
      <w:pPr>
        <w:pStyle w:val="a3"/>
        <w:ind w:firstLine="567"/>
        <w:jc w:val="both"/>
      </w:pPr>
      <w:r w:rsidRPr="00A22185">
        <w:t>Длина шланга высокого давления, м - не менее 50</w:t>
      </w:r>
    </w:p>
    <w:p w14:paraId="73A12C5F" w14:textId="77777777" w:rsidR="00755747" w:rsidRPr="00A22185" w:rsidRDefault="00755747" w:rsidP="00755747">
      <w:pPr>
        <w:pStyle w:val="a3"/>
        <w:ind w:firstLine="567"/>
        <w:jc w:val="both"/>
      </w:pPr>
      <w:r w:rsidRPr="00A22185">
        <w:t>Вес, кг - не более 62</w:t>
      </w:r>
    </w:p>
    <w:p w14:paraId="09302516" w14:textId="77777777" w:rsidR="00755747" w:rsidRPr="00CA2A15" w:rsidRDefault="00755747" w:rsidP="00755747">
      <w:pPr>
        <w:pStyle w:val="a3"/>
        <w:ind w:firstLine="567"/>
        <w:jc w:val="both"/>
      </w:pPr>
      <w:r w:rsidRPr="00A22185">
        <w:t>Габаритные размеры, мм - не более 650х550х550</w:t>
      </w:r>
    </w:p>
    <w:p w14:paraId="170B781D" w14:textId="77777777" w:rsidR="00755747" w:rsidRPr="00CA2A15" w:rsidRDefault="00755747" w:rsidP="00755747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Рукав всасывающий</w:t>
      </w:r>
      <w:r w:rsidRPr="006D5508">
        <w:rPr>
          <w:color w:val="000000"/>
        </w:rPr>
        <w:t xml:space="preserve"> - </w:t>
      </w:r>
      <w:r w:rsidRPr="00646059">
        <w:rPr>
          <w:color w:val="000000"/>
        </w:rPr>
        <w:t>ВГ-18 (рабочее давление - 10 атм.) или эквивалент</w:t>
      </w:r>
    </w:p>
    <w:p w14:paraId="2E0BB013" w14:textId="77777777" w:rsidR="00755747" w:rsidRPr="00F93949" w:rsidRDefault="00755747" w:rsidP="00755747">
      <w:pPr>
        <w:pStyle w:val="a3"/>
        <w:ind w:firstLine="567"/>
        <w:jc w:val="both"/>
        <w:rPr>
          <w:color w:val="000000"/>
        </w:rPr>
      </w:pPr>
      <w:r w:rsidRPr="00646059">
        <w:rPr>
          <w:color w:val="000000"/>
        </w:rPr>
        <w:t>Длина рукава всасывающего ВГ-18 или эквивалента, м</w:t>
      </w:r>
      <w:r w:rsidRPr="006D5508">
        <w:rPr>
          <w:color w:val="000000"/>
        </w:rPr>
        <w:t xml:space="preserve"> - </w:t>
      </w:r>
      <w:r>
        <w:rPr>
          <w:color w:val="000000"/>
        </w:rPr>
        <w:t>не более 2</w:t>
      </w:r>
    </w:p>
    <w:p w14:paraId="116EA3F2" w14:textId="77777777" w:rsidR="00755747" w:rsidRDefault="00755747" w:rsidP="00755747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Манометр - наличие</w:t>
      </w:r>
    </w:p>
    <w:p w14:paraId="5C9422A0" w14:textId="77777777" w:rsidR="00755747" w:rsidRPr="00F93949" w:rsidRDefault="00755747" w:rsidP="00755747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Регулятор давления - наличие</w:t>
      </w:r>
    </w:p>
    <w:p w14:paraId="3A01384E" w14:textId="77777777" w:rsidR="00755747" w:rsidRDefault="00755747" w:rsidP="00755747">
      <w:pPr>
        <w:pStyle w:val="a3"/>
        <w:ind w:firstLine="567"/>
        <w:jc w:val="both"/>
      </w:pPr>
      <w:r>
        <w:t>Встроенный байпас насоса - наличие</w:t>
      </w:r>
    </w:p>
    <w:p w14:paraId="5BD9DC8E" w14:textId="77777777" w:rsidR="00334FE1" w:rsidRPr="00F93949" w:rsidRDefault="00334FE1" w:rsidP="00755747">
      <w:pPr>
        <w:pStyle w:val="a3"/>
        <w:ind w:firstLine="567"/>
        <w:jc w:val="both"/>
      </w:pPr>
      <w:r>
        <w:rPr>
          <w:color w:val="000000"/>
          <w:shd w:val="clear" w:color="auto" w:fill="FFFFFF"/>
        </w:rPr>
        <w:t>Крепление тубу</w:t>
      </w:r>
      <w:r>
        <w:rPr>
          <w:color w:val="000000"/>
          <w:shd w:val="clear" w:color="auto" w:fill="FFFFFF"/>
          <w:lang w:val="en-US"/>
        </w:rPr>
        <w:t>c</w:t>
      </w:r>
      <w:r>
        <w:rPr>
          <w:color w:val="000000"/>
          <w:shd w:val="clear" w:color="auto" w:fill="FFFFFF"/>
        </w:rPr>
        <w:t>а-смесителя к раме УПВД обеспечивается металлической конструкцией, жестко приваренной к раме - наличие</w:t>
      </w:r>
    </w:p>
    <w:p w14:paraId="4FEF13B8" w14:textId="77777777" w:rsidR="008E1DBF" w:rsidRDefault="00B46D5C" w:rsidP="00B46D5C">
      <w:pPr>
        <w:ind w:firstLine="567"/>
        <w:jc w:val="both"/>
        <w:rPr>
          <w:b/>
        </w:rPr>
      </w:pPr>
      <w:r w:rsidRPr="00A22185">
        <w:rPr>
          <w:b/>
        </w:rPr>
        <w:t>При поставке долж</w:t>
      </w:r>
      <w:r>
        <w:rPr>
          <w:b/>
        </w:rPr>
        <w:t>на</w:t>
      </w:r>
      <w:r w:rsidRPr="00A22185">
        <w:rPr>
          <w:b/>
        </w:rPr>
        <w:t xml:space="preserve"> сопровождаться сертификатом пожарной безопасности</w:t>
      </w:r>
      <w:r>
        <w:rPr>
          <w:b/>
        </w:rPr>
        <w:t xml:space="preserve"> и </w:t>
      </w:r>
      <w:r w:rsidR="008E1DBF" w:rsidRPr="00A22185">
        <w:rPr>
          <w:b/>
        </w:rPr>
        <w:t>техническ</w:t>
      </w:r>
      <w:r>
        <w:rPr>
          <w:b/>
        </w:rPr>
        <w:t>им</w:t>
      </w:r>
      <w:r w:rsidR="008E1DBF" w:rsidRPr="00A22185">
        <w:rPr>
          <w:b/>
        </w:rPr>
        <w:t xml:space="preserve"> паспорт</w:t>
      </w:r>
      <w:r>
        <w:rPr>
          <w:b/>
        </w:rPr>
        <w:t>ом</w:t>
      </w:r>
      <w:r w:rsidR="008E1DBF" w:rsidRPr="00A22185">
        <w:rPr>
          <w:b/>
        </w:rPr>
        <w:t xml:space="preserve">. </w:t>
      </w:r>
    </w:p>
    <w:p w14:paraId="21D45569" w14:textId="77777777" w:rsidR="00D343DB" w:rsidRPr="00D343DB" w:rsidRDefault="00D343DB" w:rsidP="00D343DB">
      <w:pPr>
        <w:pStyle w:val="a3"/>
        <w:jc w:val="both"/>
        <w:rPr>
          <w:b/>
        </w:rPr>
      </w:pPr>
    </w:p>
    <w:p w14:paraId="69DD4F45" w14:textId="77777777" w:rsidR="008E1DBF" w:rsidRPr="00B46D5C" w:rsidRDefault="008E1DBF" w:rsidP="00B46D5C">
      <w:pPr>
        <w:pStyle w:val="a3"/>
        <w:rPr>
          <w:b/>
        </w:rPr>
      </w:pPr>
      <w:r w:rsidRPr="00B46D5C">
        <w:rPr>
          <w:b/>
        </w:rPr>
        <w:t>2.7. Бензопила - 1</w:t>
      </w:r>
      <w:r w:rsidR="007D59BB">
        <w:rPr>
          <w:b/>
        </w:rPr>
        <w:t xml:space="preserve"> </w:t>
      </w:r>
      <w:r w:rsidRPr="00B46D5C">
        <w:rPr>
          <w:b/>
        </w:rPr>
        <w:t>шт.</w:t>
      </w:r>
    </w:p>
    <w:p w14:paraId="6A36F7C2" w14:textId="77777777" w:rsidR="00FF7236" w:rsidRPr="00A22185" w:rsidRDefault="00FF7236" w:rsidP="00FF7236">
      <w:pPr>
        <w:pStyle w:val="a3"/>
        <w:ind w:firstLine="567"/>
        <w:jc w:val="both"/>
      </w:pPr>
      <w:r w:rsidRPr="00A22185">
        <w:t>Бензопила должна иметь корпус с покрытием устойчивым к воздействию химических реагентов, входящих в состав топлива (бензина), смазочных масел и репеллентов. Корпус должен надежно защищать рабочие механизмы пилы от повышенной влажности (дождь</w:t>
      </w:r>
      <w:r w:rsidR="00767506">
        <w:t xml:space="preserve"> и</w:t>
      </w:r>
      <w:r w:rsidRPr="00A22185">
        <w:t xml:space="preserve"> снег), от воздействия низких температур. </w:t>
      </w:r>
    </w:p>
    <w:p w14:paraId="59CBCAAE" w14:textId="77777777" w:rsidR="00FF7236" w:rsidRPr="00A22185" w:rsidRDefault="00FF7236" w:rsidP="00FF7236">
      <w:pPr>
        <w:pStyle w:val="a3"/>
        <w:ind w:firstLine="567"/>
        <w:jc w:val="both"/>
      </w:pPr>
      <w:r w:rsidRPr="00A22185">
        <w:t xml:space="preserve">Пила должна иметь эффективную систему торможения пильной цепи - должна иметь инерционный ручной тормоз. </w:t>
      </w:r>
    </w:p>
    <w:p w14:paraId="7A2B630D" w14:textId="77777777" w:rsidR="00FF7236" w:rsidRPr="00A22185" w:rsidRDefault="00FF7236" w:rsidP="00FF7236">
      <w:pPr>
        <w:pStyle w:val="a3"/>
        <w:ind w:firstLine="567"/>
        <w:jc w:val="both"/>
      </w:pPr>
      <w:r w:rsidRPr="00A22185">
        <w:t>Тип двигателя - бензиновый, двухтактный;</w:t>
      </w:r>
    </w:p>
    <w:p w14:paraId="6D83F4DD" w14:textId="77777777" w:rsidR="00FF7236" w:rsidRPr="00A22185" w:rsidRDefault="00FF7236" w:rsidP="00FF7236">
      <w:pPr>
        <w:pStyle w:val="a3"/>
        <w:ind w:firstLine="567"/>
        <w:jc w:val="both"/>
      </w:pPr>
      <w:r w:rsidRPr="00A22185">
        <w:t>Мощность двигателя, кВт - не менее - 1,</w:t>
      </w:r>
      <w:r>
        <w:t xml:space="preserve">5 </w:t>
      </w:r>
    </w:p>
    <w:p w14:paraId="7A55A7F6" w14:textId="77777777" w:rsidR="00FF7236" w:rsidRPr="00A22185" w:rsidRDefault="00FF7236" w:rsidP="00FF7236">
      <w:pPr>
        <w:pStyle w:val="a3"/>
        <w:ind w:firstLine="567"/>
        <w:jc w:val="both"/>
      </w:pPr>
      <w:r w:rsidRPr="00A22185">
        <w:t xml:space="preserve">Объем двигателя, куб.см - не </w:t>
      </w:r>
      <w:r>
        <w:t>более</w:t>
      </w:r>
      <w:r w:rsidRPr="00A22185">
        <w:t xml:space="preserve"> </w:t>
      </w:r>
      <w:r>
        <w:t>63,4</w:t>
      </w:r>
    </w:p>
    <w:p w14:paraId="431974F0" w14:textId="77777777" w:rsidR="00FF7236" w:rsidRPr="00A22185" w:rsidRDefault="00FF7236" w:rsidP="00FF7236">
      <w:pPr>
        <w:pStyle w:val="a3"/>
        <w:ind w:firstLine="567"/>
        <w:jc w:val="both"/>
      </w:pPr>
      <w:r w:rsidRPr="00A22185">
        <w:t xml:space="preserve">Емкость топливного бака, л - не </w:t>
      </w:r>
      <w:r>
        <w:t xml:space="preserve">более </w:t>
      </w:r>
      <w:r w:rsidRPr="00A22185">
        <w:t>0,</w:t>
      </w:r>
      <w:r w:rsidR="004B3C21">
        <w:t>8</w:t>
      </w:r>
    </w:p>
    <w:p w14:paraId="42A7FCAB" w14:textId="77777777" w:rsidR="00FF7236" w:rsidRPr="00A22185" w:rsidRDefault="00FF7236" w:rsidP="00FF7236">
      <w:pPr>
        <w:pStyle w:val="a3"/>
        <w:ind w:firstLine="567"/>
        <w:jc w:val="both"/>
      </w:pPr>
      <w:r w:rsidRPr="00A22185">
        <w:t>Емкость</w:t>
      </w:r>
      <w:r>
        <w:t xml:space="preserve"> масляного бака, л - не более </w:t>
      </w:r>
      <w:r w:rsidR="004B3C21" w:rsidRPr="00A22185">
        <w:t>0,</w:t>
      </w:r>
      <w:r w:rsidR="004B3C21">
        <w:t>45</w:t>
      </w:r>
    </w:p>
    <w:p w14:paraId="41951206" w14:textId="77777777" w:rsidR="00FF7236" w:rsidRPr="00A22185" w:rsidRDefault="00FF7236" w:rsidP="00FF7236">
      <w:pPr>
        <w:pStyle w:val="a3"/>
        <w:ind w:firstLine="567"/>
        <w:jc w:val="both"/>
      </w:pPr>
      <w:r w:rsidRPr="00A22185">
        <w:t>Вес бе</w:t>
      </w:r>
      <w:r>
        <w:t>з шины и цепи, кг - не более - 6</w:t>
      </w:r>
      <w:r w:rsidRPr="00A22185">
        <w:t>,</w:t>
      </w:r>
      <w:r>
        <w:t>3</w:t>
      </w:r>
    </w:p>
    <w:p w14:paraId="0EE14B39" w14:textId="77777777" w:rsidR="00FF7236" w:rsidRPr="00A22185" w:rsidRDefault="00FF7236" w:rsidP="00FF7236">
      <w:pPr>
        <w:pStyle w:val="a3"/>
        <w:ind w:firstLine="567"/>
        <w:jc w:val="both"/>
      </w:pPr>
      <w:r w:rsidRPr="00A22185">
        <w:t xml:space="preserve">Длина шины, см - не менее </w:t>
      </w:r>
      <w:r>
        <w:t>40 и не более 51</w:t>
      </w:r>
      <w:r w:rsidRPr="00A22185">
        <w:t>;</w:t>
      </w:r>
    </w:p>
    <w:p w14:paraId="740F716B" w14:textId="77777777" w:rsidR="00FF7236" w:rsidRPr="00A22185" w:rsidRDefault="00FF7236" w:rsidP="00FF7236">
      <w:pPr>
        <w:pStyle w:val="a3"/>
        <w:tabs>
          <w:tab w:val="left" w:pos="4650"/>
        </w:tabs>
        <w:ind w:firstLine="567"/>
        <w:jc w:val="both"/>
      </w:pPr>
      <w:r w:rsidRPr="00A22185">
        <w:t>Система зажигания - электронная;</w:t>
      </w:r>
      <w:r>
        <w:tab/>
      </w:r>
    </w:p>
    <w:p w14:paraId="0F7EFA0E" w14:textId="77777777" w:rsidR="00FF7236" w:rsidRPr="00A22185" w:rsidRDefault="00FF7236" w:rsidP="00FF7236">
      <w:pPr>
        <w:pStyle w:val="a3"/>
        <w:ind w:firstLine="567"/>
        <w:jc w:val="both"/>
      </w:pPr>
      <w:r w:rsidRPr="00A22185">
        <w:t xml:space="preserve">Система смазки пильной цепи - автоматическая; </w:t>
      </w:r>
    </w:p>
    <w:p w14:paraId="154B9905" w14:textId="77777777" w:rsidR="00FF7236" w:rsidRDefault="00FF7236" w:rsidP="00FF7236">
      <w:pPr>
        <w:ind w:firstLine="567"/>
        <w:jc w:val="both"/>
        <w:rPr>
          <w:b/>
          <w:bCs/>
        </w:rPr>
      </w:pPr>
      <w:r w:rsidRPr="00A22185">
        <w:rPr>
          <w:b/>
        </w:rPr>
        <w:t xml:space="preserve">При поставке должна сопровождаться </w:t>
      </w:r>
      <w:r w:rsidRPr="00A22185">
        <w:rPr>
          <w:b/>
          <w:bCs/>
        </w:rPr>
        <w:t>сертификат</w:t>
      </w:r>
      <w:r>
        <w:rPr>
          <w:b/>
          <w:bCs/>
        </w:rPr>
        <w:t>ом</w:t>
      </w:r>
      <w:r w:rsidRPr="00A22185">
        <w:rPr>
          <w:b/>
          <w:bCs/>
        </w:rPr>
        <w:t xml:space="preserve"> соответствия, инструкци</w:t>
      </w:r>
      <w:r>
        <w:rPr>
          <w:b/>
          <w:bCs/>
        </w:rPr>
        <w:t>ей</w:t>
      </w:r>
      <w:r w:rsidRPr="00A22185">
        <w:rPr>
          <w:b/>
          <w:bCs/>
        </w:rPr>
        <w:t xml:space="preserve"> по эксплуатации или паспорт</w:t>
      </w:r>
      <w:r>
        <w:rPr>
          <w:b/>
          <w:bCs/>
        </w:rPr>
        <w:t>ом.</w:t>
      </w:r>
    </w:p>
    <w:p w14:paraId="103A158F" w14:textId="77777777" w:rsidR="002A4E36" w:rsidRPr="00D343DB" w:rsidRDefault="002A4E36" w:rsidP="002A4E36">
      <w:pPr>
        <w:ind w:firstLine="567"/>
        <w:jc w:val="both"/>
        <w:rPr>
          <w:b/>
          <w:bCs/>
        </w:rPr>
      </w:pPr>
    </w:p>
    <w:p w14:paraId="1F59C008" w14:textId="77777777" w:rsidR="008E1DBF" w:rsidRPr="00A22185" w:rsidRDefault="008E1DBF" w:rsidP="008E1DBF">
      <w:pPr>
        <w:shd w:val="clear" w:color="auto" w:fill="FFFFFF"/>
        <w:ind w:left="14"/>
        <w:rPr>
          <w:b/>
        </w:rPr>
      </w:pPr>
      <w:r w:rsidRPr="00A22185">
        <w:rPr>
          <w:b/>
          <w:iCs/>
        </w:rPr>
        <w:t xml:space="preserve">2.8. </w:t>
      </w:r>
      <w:r w:rsidRPr="00A22185">
        <w:rPr>
          <w:b/>
        </w:rPr>
        <w:t>Ранец противопожарный «РП</w:t>
      </w:r>
      <w:r w:rsidRPr="00A22185">
        <w:t>-</w:t>
      </w:r>
      <w:r w:rsidRPr="00A22185">
        <w:rPr>
          <w:b/>
        </w:rPr>
        <w:t>18</w:t>
      </w:r>
      <w:r w:rsidRPr="00A22185">
        <w:t xml:space="preserve"> </w:t>
      </w:r>
      <w:r w:rsidRPr="00A22185">
        <w:rPr>
          <w:b/>
        </w:rPr>
        <w:t>Ермак» или эквивалент - 5 шт.</w:t>
      </w:r>
    </w:p>
    <w:p w14:paraId="5128A568" w14:textId="77777777" w:rsidR="008E1DBF" w:rsidRPr="00A22185" w:rsidRDefault="005862B7" w:rsidP="00FC6909">
      <w:pPr>
        <w:pStyle w:val="a3"/>
        <w:ind w:firstLine="567"/>
        <w:jc w:val="both"/>
      </w:pPr>
      <w:r w:rsidRPr="00A22185">
        <w:t xml:space="preserve">Ранец противопожарный «РП-18 Ермак» должен быть укомплектован емкостью из прорезиненной ткани в чехле, гидропультом двустороннего действия для формирования водяной компактной, распыленной, а также пенной струи, соединительным резиновым шлангом, </w:t>
      </w:r>
      <w:r w:rsidR="008A1DE8">
        <w:t>твердым смачивателем</w:t>
      </w:r>
      <w:r w:rsidRPr="00A22185">
        <w:t>, насадкой пенообразующей</w:t>
      </w:r>
      <w:r w:rsidR="008B6EAB">
        <w:t xml:space="preserve"> красного цвета</w:t>
      </w:r>
      <w:r w:rsidRPr="00A22185">
        <w:t>, кружкой-черпаком, емкостью для питьевой воды.</w:t>
      </w:r>
    </w:p>
    <w:p w14:paraId="1F5E70F5" w14:textId="77777777" w:rsidR="005862B7" w:rsidRPr="00A22185" w:rsidRDefault="005862B7" w:rsidP="00FC6909">
      <w:pPr>
        <w:pStyle w:val="a3"/>
        <w:ind w:firstLine="567"/>
        <w:jc w:val="both"/>
      </w:pPr>
      <w:r w:rsidRPr="00A22185">
        <w:t>Ранец противопожарный «РП-18 Ермак» ил</w:t>
      </w:r>
      <w:r w:rsidR="001900ED" w:rsidRPr="00A22185">
        <w:t>и эквивалент должен состоять из</w:t>
      </w:r>
      <w:r w:rsidRPr="00A22185">
        <w:t xml:space="preserve"> эластичной водонепроницаемой резиновой емкости с гибким резиновым шлангом на выходе из нижней части для соединения с гидропультом. Ёмкость должна иметь заливную горловину с сеткой и кры</w:t>
      </w:r>
      <w:r w:rsidR="0010508B">
        <w:t>шкой-стаканом объёмом не менее 3</w:t>
      </w:r>
      <w:r w:rsidRPr="00A22185">
        <w:t xml:space="preserve">00 мл. Крышка горловины должна иметь резьбу, обеспечивающую герметичность емкости (вытекание жидкости должно отсутствовать). Емкость должна быть химостойкой по отношению к пенообразователю. </w:t>
      </w:r>
    </w:p>
    <w:p w14:paraId="0520293F" w14:textId="77777777" w:rsidR="005862B7" w:rsidRPr="00A22185" w:rsidRDefault="005862B7" w:rsidP="00FC6909">
      <w:pPr>
        <w:pStyle w:val="a3"/>
        <w:ind w:firstLine="567"/>
        <w:jc w:val="both"/>
      </w:pPr>
      <w:r w:rsidRPr="00A22185">
        <w:t xml:space="preserve">Емкость должна быть помещена в чехол из прочной смесовой ткани яркого цвета. </w:t>
      </w:r>
    </w:p>
    <w:p w14:paraId="3DDAF8E1" w14:textId="77777777" w:rsidR="005862B7" w:rsidRPr="00A22185" w:rsidRDefault="005862B7" w:rsidP="00FC6909">
      <w:pPr>
        <w:pStyle w:val="a3"/>
        <w:ind w:firstLine="567"/>
        <w:jc w:val="both"/>
      </w:pPr>
      <w:r w:rsidRPr="00A22185">
        <w:t xml:space="preserve">Чехол должен иметь умягченные по краям, регулируемые по длине заплечные ремни. Толщина смягчающей подушки ремня должна быть не менее </w:t>
      </w:r>
      <w:smartTag w:uri="urn:schemas-microsoft-com:office:smarttags" w:element="metricconverter">
        <w:smartTagPr>
          <w:attr w:name="ProductID" w:val="10 мм"/>
        </w:smartTagPr>
        <w:r w:rsidRPr="00A22185">
          <w:t>10 мм</w:t>
        </w:r>
      </w:smartTag>
      <w:r w:rsidRPr="00A22185">
        <w:t xml:space="preserve">. В специальный карман чехла </w:t>
      </w:r>
      <w:r w:rsidRPr="00A22185">
        <w:lastRenderedPageBreak/>
        <w:t>должна быть вложена влагостойкая, теплоизолирующая прокладка из вспененного полипропилена, для защиты спины пожарного от переохлаждения.</w:t>
      </w:r>
    </w:p>
    <w:p w14:paraId="148AA2E9" w14:textId="77777777" w:rsidR="005862B7" w:rsidRPr="00A22185" w:rsidRDefault="005862B7" w:rsidP="00FC6909">
      <w:pPr>
        <w:pStyle w:val="a3"/>
        <w:ind w:firstLine="567"/>
        <w:jc w:val="both"/>
      </w:pPr>
      <w:r w:rsidRPr="00A22185">
        <w:t>На лямке заплечного ремня чехла должен быть карабин для крепления гидропульта в нерабочем положении. Стропы заплечных ремней должны быть зафиксированы в прямоугольных отверстиях верхней и нижней выступающей литьевой части резиновой емкости-мешка с помощью пластмассовых осей. На стропе каждого заплечного ремня должны быть предусмотрены натяжные пряжки для подгонки заплечных ремней без посторонней помощи под рост бойца-пожарного в снаряженном состоянии. В верхней части мешка должна быть предусмотрена ручка в виде петли для переноски.</w:t>
      </w:r>
    </w:p>
    <w:p w14:paraId="25988FF3" w14:textId="77777777" w:rsidR="005862B7" w:rsidRPr="00A22185" w:rsidRDefault="005862B7" w:rsidP="00FC6909">
      <w:pPr>
        <w:pStyle w:val="a3"/>
        <w:ind w:firstLine="567"/>
        <w:jc w:val="both"/>
      </w:pPr>
      <w:r w:rsidRPr="00A22185">
        <w:t>Нагрудная и поясные стяжки ранца должны быть из мягких лямок с вшитыми в них стропами. На стропах должны быть предусмотрены быстро</w:t>
      </w:r>
      <w:r w:rsidR="009B2355">
        <w:t xml:space="preserve"> расстегивающиеся пряжки-замки вида</w:t>
      </w:r>
      <w:r w:rsidRPr="00A22185">
        <w:t xml:space="preserve"> «трезубец». </w:t>
      </w:r>
    </w:p>
    <w:p w14:paraId="68D725CE" w14:textId="0019FE19" w:rsidR="005862B7" w:rsidRPr="00A22185" w:rsidRDefault="005862B7" w:rsidP="00FC6909">
      <w:pPr>
        <w:pStyle w:val="a3"/>
        <w:ind w:firstLine="567"/>
        <w:jc w:val="both"/>
      </w:pPr>
      <w:r w:rsidRPr="00A22185">
        <w:t>На заднем кармане чехла должна быть маркировка, выполненная методом термопластической печати с названием изделия и реквизита</w:t>
      </w:r>
      <w:r w:rsidR="00C10291">
        <w:t>ми производителя (сайт, телефон</w:t>
      </w:r>
      <w:r w:rsidRPr="00A22185">
        <w:t xml:space="preserve"> и адрес электронной почты).</w:t>
      </w:r>
    </w:p>
    <w:p w14:paraId="20D24972" w14:textId="77777777" w:rsidR="005862B7" w:rsidRPr="00A22185" w:rsidRDefault="005862B7" w:rsidP="00FC6909">
      <w:pPr>
        <w:pStyle w:val="a3"/>
        <w:ind w:firstLine="567"/>
        <w:jc w:val="both"/>
      </w:pPr>
      <w:r w:rsidRPr="00A22185">
        <w:rPr>
          <w:bCs/>
        </w:rPr>
        <w:t>Корпус гидропульта-насоса</w:t>
      </w:r>
      <w:r w:rsidRPr="00A22185">
        <w:t xml:space="preserve"> должен быть изготовлен из цветного металла, шток - внутренняя часть гидропульта должен быть изготовлен из латуни с </w:t>
      </w:r>
      <w:r w:rsidR="00AF1270" w:rsidRPr="00A22185">
        <w:t xml:space="preserve">зеркальным </w:t>
      </w:r>
      <w:r w:rsidRPr="00A22185">
        <w:t>хром-никелевым покрытием, шток должен быть оснащен рабочим клапаном «шариковой» конструкции и перекрывной пружиной</w:t>
      </w:r>
      <w:r w:rsidRPr="00A22185">
        <w:rPr>
          <w:b/>
        </w:rPr>
        <w:t xml:space="preserve">. </w:t>
      </w:r>
      <w:r w:rsidRPr="00A22185">
        <w:t>Штуцер и гайка гидропульта должны быть изготовлены из дюралевого сплава. Гидропульт должен быть снабжен внутренней амортизирующей пружиной для смягчения ударной нагрузки, иметь распылительную форсунку, легко переключаемую с компактной струи на распыление. Распылительная форсунка должна быть изготовлена из латунного сплава. Материал регулировочного сопла гидропульта - дюралевый сплав.</w:t>
      </w:r>
      <w:r w:rsidRPr="00A22185">
        <w:rPr>
          <w:b/>
        </w:rPr>
        <w:t xml:space="preserve"> </w:t>
      </w:r>
      <w:r w:rsidRPr="00A22185">
        <w:t xml:space="preserve">Запорный клапан должен быть изготовлен из износостойкого материала, встроен внутрь гидропульта, должен исключать самопроизвольное вытекание жидкости из гидропульта в опущенном состоянии. </w:t>
      </w:r>
    </w:p>
    <w:p w14:paraId="3E586CB0" w14:textId="77777777" w:rsidR="005862B7" w:rsidRPr="00A22185" w:rsidRDefault="005862B7" w:rsidP="00FC6909">
      <w:pPr>
        <w:pStyle w:val="a3"/>
        <w:ind w:firstLine="567"/>
        <w:jc w:val="both"/>
      </w:pPr>
      <w:r w:rsidRPr="00A22185">
        <w:t xml:space="preserve">Уплотнительные кольца, манжеты, прокладка гидропульта должны быть изготовлены из полиуретана - материала стойкого к истиранию (полиуретан «Эластоллан» или эквивалент). Перекрывная и амортизирующие пружины должны быть изготовлены из нержавеющей стали с хром-никелевым покрытием. </w:t>
      </w:r>
      <w:r w:rsidR="00D35EEA" w:rsidRPr="00D41EDF">
        <w:t>При работе гидропультом отсутствует протекание жидкости из мест соединений</w:t>
      </w:r>
      <w:r w:rsidR="00D35EEA">
        <w:t>.</w:t>
      </w:r>
    </w:p>
    <w:p w14:paraId="614E6058" w14:textId="77777777" w:rsidR="00AF1270" w:rsidRPr="00A22185" w:rsidRDefault="00AF1270" w:rsidP="00D343DB">
      <w:pPr>
        <w:pStyle w:val="a3"/>
        <w:jc w:val="both"/>
      </w:pPr>
    </w:p>
    <w:p w14:paraId="16D309F4" w14:textId="77777777" w:rsidR="005862B7" w:rsidRPr="00A22185" w:rsidRDefault="005862B7" w:rsidP="00B46D5C">
      <w:pPr>
        <w:pStyle w:val="a3"/>
        <w:ind w:firstLine="567"/>
        <w:jc w:val="both"/>
      </w:pPr>
      <w:r w:rsidRPr="00A22185">
        <w:t>Расчетная производительность, л/мин - не менее 2,25;</w:t>
      </w:r>
    </w:p>
    <w:p w14:paraId="3931A464" w14:textId="77777777" w:rsidR="005862B7" w:rsidRPr="00A22185" w:rsidRDefault="005862B7" w:rsidP="00B46D5C">
      <w:pPr>
        <w:pStyle w:val="a3"/>
        <w:ind w:firstLine="567"/>
        <w:jc w:val="both"/>
      </w:pPr>
      <w:r w:rsidRPr="00A22185">
        <w:t>Длина компактной струи, м - не менее 8,5;</w:t>
      </w:r>
    </w:p>
    <w:p w14:paraId="407C667F" w14:textId="77777777" w:rsidR="005862B7" w:rsidRPr="00A22185" w:rsidRDefault="005862B7" w:rsidP="00B46D5C">
      <w:pPr>
        <w:pStyle w:val="a3"/>
        <w:ind w:firstLine="567"/>
        <w:jc w:val="both"/>
      </w:pPr>
      <w:r w:rsidRPr="00A22185">
        <w:t>Длина распылительной струи, м - не менее 3,5;</w:t>
      </w:r>
    </w:p>
    <w:p w14:paraId="7F74EBA0" w14:textId="77777777" w:rsidR="005862B7" w:rsidRPr="00A22185" w:rsidRDefault="005862B7" w:rsidP="00B46D5C">
      <w:pPr>
        <w:pStyle w:val="a3"/>
        <w:ind w:firstLine="567"/>
        <w:jc w:val="both"/>
      </w:pPr>
      <w:r w:rsidRPr="00A22185">
        <w:t>Емкость, л - не менее 18;</w:t>
      </w:r>
    </w:p>
    <w:p w14:paraId="438062FE" w14:textId="77777777" w:rsidR="005862B7" w:rsidRPr="00A22185" w:rsidRDefault="005862B7" w:rsidP="00B46D5C">
      <w:pPr>
        <w:pStyle w:val="a3"/>
        <w:ind w:firstLine="567"/>
        <w:jc w:val="both"/>
      </w:pPr>
      <w:r w:rsidRPr="00A22185">
        <w:t>Масса сухого ранца противопожарного, кг - не более 2,35;</w:t>
      </w:r>
    </w:p>
    <w:p w14:paraId="2F628C81" w14:textId="77777777" w:rsidR="005862B7" w:rsidRPr="00A22185" w:rsidRDefault="005862B7" w:rsidP="00B46D5C">
      <w:pPr>
        <w:pStyle w:val="a3"/>
        <w:ind w:firstLine="567"/>
        <w:jc w:val="both"/>
      </w:pPr>
      <w:r w:rsidRPr="00A22185">
        <w:t xml:space="preserve">Масса снаряженного ранца противопожарного, кг - не более 20,35 </w:t>
      </w:r>
    </w:p>
    <w:p w14:paraId="72B50FB8" w14:textId="77777777" w:rsidR="005862B7" w:rsidRDefault="00AF1270" w:rsidP="00B46D5C">
      <w:pPr>
        <w:pStyle w:val="a3"/>
        <w:ind w:firstLine="567"/>
        <w:jc w:val="both"/>
      </w:pPr>
      <w:r w:rsidRPr="00A22185">
        <w:t xml:space="preserve">Габаритные размеры, мм - </w:t>
      </w:r>
      <w:r w:rsidR="000B0C02">
        <w:t xml:space="preserve">не менее </w:t>
      </w:r>
      <w:r w:rsidRPr="00A22185">
        <w:t>520х420х220</w:t>
      </w:r>
    </w:p>
    <w:p w14:paraId="27290466" w14:textId="77777777" w:rsidR="00FC6909" w:rsidRPr="00A22185" w:rsidRDefault="00FC6909" w:rsidP="00B46D5C">
      <w:pPr>
        <w:pStyle w:val="a3"/>
        <w:ind w:firstLine="567"/>
        <w:jc w:val="both"/>
      </w:pPr>
    </w:p>
    <w:p w14:paraId="6B9A8EF3" w14:textId="77777777" w:rsidR="00B46D5C" w:rsidRPr="00B46D5C" w:rsidRDefault="005862B7" w:rsidP="00B46D5C">
      <w:pPr>
        <w:pStyle w:val="a3"/>
        <w:ind w:firstLine="567"/>
        <w:jc w:val="both"/>
        <w:rPr>
          <w:b/>
        </w:rPr>
      </w:pPr>
      <w:r w:rsidRPr="00B46D5C">
        <w:rPr>
          <w:b/>
        </w:rPr>
        <w:t xml:space="preserve">Комплектация: </w:t>
      </w:r>
    </w:p>
    <w:p w14:paraId="236AEE93" w14:textId="77777777" w:rsidR="00B46D5C" w:rsidRDefault="00B46D5C" w:rsidP="00B46D5C">
      <w:pPr>
        <w:pStyle w:val="a3"/>
        <w:ind w:firstLine="567"/>
        <w:jc w:val="both"/>
      </w:pPr>
      <w:r>
        <w:t xml:space="preserve">- </w:t>
      </w:r>
      <w:r w:rsidR="005862B7" w:rsidRPr="00A22185">
        <w:t xml:space="preserve">емкость для воды - 1 шт., </w:t>
      </w:r>
    </w:p>
    <w:p w14:paraId="584F3F43" w14:textId="77777777" w:rsidR="00B46D5C" w:rsidRDefault="00B46D5C" w:rsidP="00B46D5C">
      <w:pPr>
        <w:pStyle w:val="a3"/>
        <w:ind w:firstLine="567"/>
        <w:jc w:val="both"/>
      </w:pPr>
      <w:r>
        <w:t xml:space="preserve">- </w:t>
      </w:r>
      <w:r w:rsidR="005862B7" w:rsidRPr="00A22185">
        <w:t>чехол со встроенной теплоизолирующей прокладкой-наспинником - 1 шт.,</w:t>
      </w:r>
    </w:p>
    <w:p w14:paraId="733AE094" w14:textId="77777777" w:rsidR="00B46D5C" w:rsidRDefault="00B46D5C" w:rsidP="00B46D5C">
      <w:pPr>
        <w:pStyle w:val="a3"/>
        <w:ind w:firstLine="567"/>
        <w:jc w:val="both"/>
      </w:pPr>
      <w:r>
        <w:t>-</w:t>
      </w:r>
      <w:r w:rsidR="005862B7" w:rsidRPr="00A22185">
        <w:t xml:space="preserve"> гидропульт (насос) - 1 шт., </w:t>
      </w:r>
    </w:p>
    <w:p w14:paraId="34C6758B" w14:textId="77777777" w:rsidR="00B46D5C" w:rsidRDefault="00B46D5C" w:rsidP="00B46D5C">
      <w:pPr>
        <w:pStyle w:val="a3"/>
        <w:ind w:firstLine="567"/>
        <w:jc w:val="both"/>
      </w:pPr>
      <w:r>
        <w:t xml:space="preserve">- </w:t>
      </w:r>
      <w:r w:rsidR="005862B7" w:rsidRPr="00A22185">
        <w:t xml:space="preserve">соединительный шланг </w:t>
      </w:r>
      <w:r w:rsidR="00FC6909">
        <w:t>–</w:t>
      </w:r>
      <w:r w:rsidR="006F2588">
        <w:t xml:space="preserve"> 1</w:t>
      </w:r>
      <w:r w:rsidR="00FC6909">
        <w:t xml:space="preserve"> шт.</w:t>
      </w:r>
      <w:r w:rsidR="006F2588">
        <w:t xml:space="preserve">, </w:t>
      </w:r>
    </w:p>
    <w:p w14:paraId="3C981F00" w14:textId="77777777" w:rsidR="00B46D5C" w:rsidRDefault="00B46D5C" w:rsidP="00B46D5C">
      <w:pPr>
        <w:pStyle w:val="a3"/>
        <w:ind w:firstLine="567"/>
        <w:jc w:val="both"/>
      </w:pPr>
      <w:r>
        <w:t xml:space="preserve">- </w:t>
      </w:r>
      <w:r w:rsidR="008A1DE8">
        <w:t>твердый смачиватель</w:t>
      </w:r>
      <w:r w:rsidR="006F2588">
        <w:t xml:space="preserve"> </w:t>
      </w:r>
      <w:r w:rsidR="006F2588" w:rsidRPr="006F2588">
        <w:rPr>
          <w:spacing w:val="-4"/>
        </w:rPr>
        <w:t>«Ливень-ТС»</w:t>
      </w:r>
      <w:r w:rsidR="006F2588">
        <w:rPr>
          <w:spacing w:val="-4"/>
          <w:sz w:val="28"/>
          <w:szCs w:val="28"/>
        </w:rPr>
        <w:t xml:space="preserve"> </w:t>
      </w:r>
      <w:r w:rsidR="00FC6909" w:rsidRPr="00A22185">
        <w:t>или эквивалент</w:t>
      </w:r>
      <w:r w:rsidR="00FC6909">
        <w:t xml:space="preserve"> </w:t>
      </w:r>
      <w:r w:rsidR="006F2588">
        <w:t>-</w:t>
      </w:r>
      <w:r w:rsidR="00FC6909">
        <w:t xml:space="preserve"> </w:t>
      </w:r>
      <w:r w:rsidR="006F2588">
        <w:t>2</w:t>
      </w:r>
      <w:r w:rsidR="005862B7" w:rsidRPr="00A22185">
        <w:t xml:space="preserve"> шт., </w:t>
      </w:r>
    </w:p>
    <w:p w14:paraId="32EA241C" w14:textId="77777777" w:rsidR="00B46D5C" w:rsidRDefault="00B46D5C" w:rsidP="00B46D5C">
      <w:pPr>
        <w:pStyle w:val="a3"/>
        <w:ind w:firstLine="567"/>
        <w:jc w:val="both"/>
      </w:pPr>
      <w:r>
        <w:t xml:space="preserve">- </w:t>
      </w:r>
      <w:r w:rsidR="00180A90">
        <w:t>насадка пенообразующая</w:t>
      </w:r>
      <w:r w:rsidR="00FC6909">
        <w:t xml:space="preserve"> -</w:t>
      </w:r>
      <w:r w:rsidR="00FC6909" w:rsidRPr="00A22185">
        <w:t xml:space="preserve"> 1 шт.</w:t>
      </w:r>
      <w:r w:rsidR="00180A90">
        <w:t xml:space="preserve">, </w:t>
      </w:r>
    </w:p>
    <w:p w14:paraId="5B78093B" w14:textId="77777777" w:rsidR="00B46D5C" w:rsidRDefault="00B46D5C" w:rsidP="00B46D5C">
      <w:pPr>
        <w:pStyle w:val="a3"/>
        <w:ind w:firstLine="567"/>
        <w:jc w:val="both"/>
      </w:pPr>
      <w:r>
        <w:t xml:space="preserve">- </w:t>
      </w:r>
      <w:r w:rsidR="00180A90">
        <w:t>емкость</w:t>
      </w:r>
      <w:r w:rsidR="00180A90" w:rsidRPr="00A22185">
        <w:t xml:space="preserve"> для питьевой воды</w:t>
      </w:r>
      <w:r w:rsidR="00FC6909">
        <w:t xml:space="preserve"> - 1 шт</w:t>
      </w:r>
      <w:r>
        <w:t>.</w:t>
      </w:r>
      <w:r w:rsidR="00FC6909">
        <w:t>,</w:t>
      </w:r>
    </w:p>
    <w:p w14:paraId="27070C14" w14:textId="77777777" w:rsidR="00E33FAA" w:rsidRDefault="00E33FAA" w:rsidP="00E33FAA">
      <w:pPr>
        <w:pStyle w:val="a3"/>
        <w:ind w:firstLine="567"/>
        <w:jc w:val="both"/>
      </w:pPr>
      <w:r>
        <w:t>- кружка-черпак - 1 шт.,</w:t>
      </w:r>
    </w:p>
    <w:p w14:paraId="54672777" w14:textId="77777777" w:rsidR="00B46D5C" w:rsidRDefault="00B46D5C" w:rsidP="00B46D5C">
      <w:pPr>
        <w:pStyle w:val="a3"/>
        <w:ind w:firstLine="567"/>
        <w:jc w:val="both"/>
      </w:pPr>
      <w:r>
        <w:t xml:space="preserve">- технический </w:t>
      </w:r>
      <w:r w:rsidR="005862B7" w:rsidRPr="00A22185">
        <w:t>паспорт - 1 шт.</w:t>
      </w:r>
    </w:p>
    <w:p w14:paraId="1461F605" w14:textId="77777777" w:rsidR="00B46D5C" w:rsidRPr="00A22185" w:rsidRDefault="00B46D5C" w:rsidP="00B46D5C">
      <w:pPr>
        <w:ind w:firstLine="567"/>
        <w:jc w:val="both"/>
        <w:rPr>
          <w:b/>
        </w:rPr>
      </w:pPr>
      <w:r w:rsidRPr="00A22185">
        <w:rPr>
          <w:b/>
        </w:rPr>
        <w:t>При поставке долж</w:t>
      </w:r>
      <w:r>
        <w:rPr>
          <w:b/>
        </w:rPr>
        <w:t>ен</w:t>
      </w:r>
      <w:r w:rsidRPr="00A22185">
        <w:rPr>
          <w:b/>
        </w:rPr>
        <w:t xml:space="preserve"> сопровождаться сертификатом пожарной безопасности. </w:t>
      </w:r>
    </w:p>
    <w:p w14:paraId="0D27E5FA" w14:textId="77777777" w:rsidR="00D343DB" w:rsidRPr="00A22185" w:rsidRDefault="00D343DB" w:rsidP="00D343DB">
      <w:pPr>
        <w:pStyle w:val="a3"/>
        <w:jc w:val="both"/>
      </w:pPr>
    </w:p>
    <w:p w14:paraId="4EAE5839" w14:textId="77777777" w:rsidR="00AF1270" w:rsidRPr="00A22185" w:rsidRDefault="00AF1270" w:rsidP="00AF1270">
      <w:pPr>
        <w:rPr>
          <w:b/>
          <w:iCs/>
          <w:u w:val="single"/>
        </w:rPr>
      </w:pPr>
      <w:r w:rsidRPr="00A22185">
        <w:rPr>
          <w:b/>
          <w:iCs/>
        </w:rPr>
        <w:t>2.9.Установка лесопожарная ранцевая «Ангара» или эквивалент - 1 шт.</w:t>
      </w:r>
      <w:r w:rsidRPr="00A22185">
        <w:rPr>
          <w:b/>
          <w:iCs/>
          <w:u w:val="single"/>
        </w:rPr>
        <w:t xml:space="preserve"> </w:t>
      </w:r>
    </w:p>
    <w:p w14:paraId="117B6996" w14:textId="77777777" w:rsidR="005862B7" w:rsidRPr="00A22185" w:rsidRDefault="00AF1270" w:rsidP="00B46D5C">
      <w:pPr>
        <w:pStyle w:val="a3"/>
        <w:ind w:firstLine="567"/>
        <w:jc w:val="both"/>
      </w:pPr>
      <w:r w:rsidRPr="00A22185">
        <w:lastRenderedPageBreak/>
        <w:t>Моторизованное ручное средство для тушения лесных пожаров водой и водными растворами неагрессивных химикатов.</w:t>
      </w:r>
    </w:p>
    <w:p w14:paraId="468E6207" w14:textId="77777777" w:rsidR="00B46D5C" w:rsidRPr="002A4E36" w:rsidRDefault="00AF1270" w:rsidP="002A4E36">
      <w:pPr>
        <w:pStyle w:val="a3"/>
        <w:ind w:firstLine="567"/>
        <w:jc w:val="both"/>
      </w:pPr>
      <w:r w:rsidRPr="00A22185">
        <w:t>Для удобной эксплуатации и правильного распределения нагрузки (уменьшения концентрации нагрузки) двигатель с направляющим патрубком и емкость должны быть размещены на операторе раздельно.</w:t>
      </w:r>
      <w:r w:rsidRPr="00A22185">
        <w:rPr>
          <w:b/>
        </w:rPr>
        <w:t xml:space="preserve"> </w:t>
      </w:r>
      <w:r w:rsidRPr="00A22185">
        <w:t>Емкость должна находиться на спине, а двигатель при помощи плечевого ремня сбоку, под рукой.</w:t>
      </w:r>
    </w:p>
    <w:p w14:paraId="5F538BC5" w14:textId="77777777" w:rsidR="00AF1270" w:rsidRPr="00A22185" w:rsidRDefault="00AF1270" w:rsidP="00B46D5C">
      <w:pPr>
        <w:pStyle w:val="a3"/>
        <w:ind w:firstLine="567"/>
        <w:jc w:val="both"/>
      </w:pPr>
      <w:r w:rsidRPr="00A22185">
        <w:rPr>
          <w:rFonts w:eastAsia="TT7802o00"/>
        </w:rPr>
        <w:t xml:space="preserve">Установка лесопожарная ранцевая </w:t>
      </w:r>
      <w:r w:rsidRPr="00A22185">
        <w:t xml:space="preserve">должна </w:t>
      </w:r>
      <w:r w:rsidRPr="00A22185">
        <w:rPr>
          <w:rFonts w:eastAsia="TT7802o00"/>
        </w:rPr>
        <w:t>включать в себя следующие основные узлы и вспомогательные материалы</w:t>
      </w:r>
      <w:r w:rsidRPr="00A22185">
        <w:t>:</w:t>
      </w:r>
    </w:p>
    <w:p w14:paraId="2325ED9E" w14:textId="77777777" w:rsidR="00AF1270" w:rsidRPr="00A22185" w:rsidRDefault="00AF1270" w:rsidP="00B46D5C">
      <w:pPr>
        <w:pStyle w:val="a3"/>
        <w:ind w:firstLine="567"/>
        <w:jc w:val="both"/>
      </w:pPr>
      <w:r w:rsidRPr="00A22185">
        <w:t>1. Двигатель с патрубком для подачи водо-воздушной смеси, шт. - 1</w:t>
      </w:r>
    </w:p>
    <w:p w14:paraId="01199334" w14:textId="77777777" w:rsidR="00AF1270" w:rsidRPr="00A22185" w:rsidRDefault="00AF1270" w:rsidP="00B46D5C">
      <w:pPr>
        <w:pStyle w:val="a3"/>
        <w:ind w:firstLine="567"/>
        <w:jc w:val="both"/>
      </w:pPr>
      <w:r w:rsidRPr="00A22185">
        <w:t>2. Емкость-мешок для огнетушащей жидкости в чехле, шт. - 1</w:t>
      </w:r>
    </w:p>
    <w:p w14:paraId="4D30EC56" w14:textId="77777777" w:rsidR="00AF1270" w:rsidRPr="00A22185" w:rsidRDefault="00AF1270" w:rsidP="00B46D5C">
      <w:pPr>
        <w:pStyle w:val="a3"/>
        <w:ind w:firstLine="567"/>
        <w:jc w:val="both"/>
      </w:pPr>
      <w:r w:rsidRPr="00A22185">
        <w:t>3. Гибкий резиновый соединительный шланг, шт. - 1</w:t>
      </w:r>
    </w:p>
    <w:p w14:paraId="68E76CCB" w14:textId="77777777" w:rsidR="00AF1270" w:rsidRPr="00A22185" w:rsidRDefault="00AF1270" w:rsidP="00B46D5C">
      <w:pPr>
        <w:pStyle w:val="a3"/>
        <w:ind w:firstLine="567"/>
        <w:jc w:val="both"/>
      </w:pPr>
      <w:r w:rsidRPr="00A22185">
        <w:t>4. Гибкий резиновый соединительный шланг (запасной), шт. - 1</w:t>
      </w:r>
    </w:p>
    <w:p w14:paraId="11458CFA" w14:textId="77777777" w:rsidR="00AF1270" w:rsidRPr="00A22185" w:rsidRDefault="00AF1270" w:rsidP="00B46D5C">
      <w:pPr>
        <w:pStyle w:val="a3"/>
        <w:ind w:firstLine="567"/>
        <w:jc w:val="both"/>
      </w:pPr>
      <w:r w:rsidRPr="00A22185">
        <w:t>5. Устройство для принудительной подачи рабочей жидкости, шт. - 1</w:t>
      </w:r>
    </w:p>
    <w:p w14:paraId="343E1582" w14:textId="77777777" w:rsidR="00AF1270" w:rsidRPr="00A22185" w:rsidRDefault="00AF1270" w:rsidP="00B46D5C">
      <w:pPr>
        <w:pStyle w:val="a3"/>
        <w:ind w:firstLine="567"/>
        <w:jc w:val="both"/>
      </w:pPr>
      <w:r w:rsidRPr="00A22185">
        <w:t xml:space="preserve">6. </w:t>
      </w:r>
      <w:r w:rsidR="008A1DE8">
        <w:t>Твердый смачиватель</w:t>
      </w:r>
      <w:r w:rsidRPr="00A22185">
        <w:t xml:space="preserve"> (таблетка быстрорастворимая) «Смарт» или эквивалент, шт. - 5</w:t>
      </w:r>
    </w:p>
    <w:p w14:paraId="4CCBE907" w14:textId="77777777" w:rsidR="00AF1270" w:rsidRPr="00A22185" w:rsidRDefault="00AF1270" w:rsidP="00B46D5C">
      <w:pPr>
        <w:pStyle w:val="a3"/>
        <w:ind w:firstLine="567"/>
        <w:jc w:val="both"/>
      </w:pPr>
      <w:r w:rsidRPr="00A22185">
        <w:t>7. Щиток защитный лицевой РОСОМЗ НБТ1 ВИЗИОН или эквивалент, шт. - 1</w:t>
      </w:r>
    </w:p>
    <w:p w14:paraId="45B7925A" w14:textId="77777777" w:rsidR="00AF1270" w:rsidRPr="00A22185" w:rsidRDefault="00AF1270" w:rsidP="00B46D5C">
      <w:pPr>
        <w:pStyle w:val="a3"/>
        <w:ind w:firstLine="567"/>
        <w:jc w:val="both"/>
      </w:pPr>
      <w:r w:rsidRPr="00A22185">
        <w:t>8. Краги спилковые пятипалые, пара - 1</w:t>
      </w:r>
    </w:p>
    <w:p w14:paraId="2E76543F" w14:textId="77777777" w:rsidR="001900ED" w:rsidRPr="00A22185" w:rsidRDefault="00AF1270" w:rsidP="002A4E36">
      <w:pPr>
        <w:pStyle w:val="a3"/>
        <w:ind w:firstLine="567"/>
        <w:jc w:val="both"/>
      </w:pPr>
      <w:r w:rsidRPr="00A22185">
        <w:t>9. Регулятор подачи рабочей жидкости, шт. - 1</w:t>
      </w:r>
    </w:p>
    <w:p w14:paraId="0C8ACEA7" w14:textId="77777777" w:rsidR="001900ED" w:rsidRPr="00A22185" w:rsidRDefault="001900ED" w:rsidP="00B46D5C">
      <w:pPr>
        <w:pStyle w:val="a3"/>
        <w:ind w:firstLine="567"/>
        <w:jc w:val="both"/>
      </w:pPr>
      <w:r w:rsidRPr="00A22185">
        <w:t xml:space="preserve">Ёмкость для огнетушащего вещества должна вставляться в чехол и представлять собой резиновый мешок с широкими регулируемыми плечевыми ремнями, изготовленными из пластичного материала с мягкими краями и имеющими смягчающую подушку толщиной не менее </w:t>
      </w:r>
      <w:smartTag w:uri="urn:schemas-microsoft-com:office:smarttags" w:element="metricconverter">
        <w:smartTagPr>
          <w:attr w:name="ProductID" w:val="10 мм"/>
        </w:smartTagPr>
        <w:r w:rsidRPr="00A22185">
          <w:t>10 мм</w:t>
        </w:r>
      </w:smartTag>
      <w:r w:rsidRPr="00A22185">
        <w:t>. Ёмкость должна иметь заливную горловину с сет</w:t>
      </w:r>
      <w:r w:rsidR="00436F6C">
        <w:t>кой и крышкой-стаканом объёмом 3</w:t>
      </w:r>
      <w:r w:rsidRPr="00A22185">
        <w:t>00 мл. Крышка горловины должна иметь резьбу, обеспечивающую герметичность емкости (вытекание жидкости должно отсутствовать).</w:t>
      </w:r>
    </w:p>
    <w:p w14:paraId="4426A75F" w14:textId="77777777" w:rsidR="001900ED" w:rsidRPr="00A22185" w:rsidRDefault="001900ED" w:rsidP="00B46D5C">
      <w:pPr>
        <w:pStyle w:val="a3"/>
        <w:ind w:firstLine="567"/>
        <w:jc w:val="both"/>
      </w:pPr>
      <w:r w:rsidRPr="00A22185">
        <w:t xml:space="preserve"> Чехол должен быть изготовлен из прочной ткани </w:t>
      </w:r>
      <w:r w:rsidR="00513C80">
        <w:t>красного</w:t>
      </w:r>
      <w:r w:rsidRPr="00A22185">
        <w:t xml:space="preserve"> цвета и иметь встроенную теплоизолирующую прокладку из материала на основе вспененного полипропилена для защиты спины пожарного от переохлаждения. </w:t>
      </w:r>
    </w:p>
    <w:p w14:paraId="19EFC506" w14:textId="77777777" w:rsidR="001900ED" w:rsidRPr="00A22185" w:rsidRDefault="001900ED" w:rsidP="00B46D5C">
      <w:pPr>
        <w:pStyle w:val="a3"/>
        <w:ind w:firstLine="567"/>
        <w:jc w:val="both"/>
      </w:pPr>
      <w:r w:rsidRPr="00A22185">
        <w:t>Стропы заплечных ремней должны быть зафиксированы в прямоугольных отверстиях верхней и нижней выступающей литьевой части резиновой емкости-мешка с помощью пластмассовых осей. На стропе каждого заплечного ремня должны быть предусмотрены натяжные пряжки для подгонки заплечных ремней без посторонней помощи под рост бойца-пожарного в снаряженном состоянии. В верхней части мешка должна быть предусмотрена ручка в виде петли для переноски.</w:t>
      </w:r>
    </w:p>
    <w:p w14:paraId="1E664508" w14:textId="77777777" w:rsidR="001900ED" w:rsidRPr="00A22185" w:rsidRDefault="001900ED" w:rsidP="00B46D5C">
      <w:pPr>
        <w:pStyle w:val="a3"/>
        <w:ind w:firstLine="567"/>
        <w:jc w:val="both"/>
      </w:pPr>
      <w:r w:rsidRPr="00A22185">
        <w:t xml:space="preserve">Нагрудная и поясные стяжки чехла должны быть из мягких лямок с вшитыми в них стропами. На стропах должны быть предусмотрены быстро расстегивающиеся пряжки-замки </w:t>
      </w:r>
      <w:r w:rsidR="009B2355">
        <w:t>вида</w:t>
      </w:r>
      <w:r w:rsidRPr="00A22185">
        <w:t xml:space="preserve"> «трезубец». </w:t>
      </w:r>
    </w:p>
    <w:p w14:paraId="5473132E" w14:textId="23A00420" w:rsidR="001900ED" w:rsidRPr="00A22185" w:rsidRDefault="001900ED" w:rsidP="00B46D5C">
      <w:pPr>
        <w:pStyle w:val="a3"/>
        <w:ind w:firstLine="567"/>
        <w:jc w:val="both"/>
      </w:pPr>
      <w:r w:rsidRPr="00A22185">
        <w:t>На заднем кармане чехла должна быть маркировка, выполненная методом термопластической печати с названием изделия и реквизита</w:t>
      </w:r>
      <w:r w:rsidR="00C10291">
        <w:t>ми производителя (сайт, телефон</w:t>
      </w:r>
      <w:r w:rsidRPr="00A22185">
        <w:t xml:space="preserve"> и адрес электронной почты).</w:t>
      </w:r>
    </w:p>
    <w:p w14:paraId="5DB3AC4B" w14:textId="77777777" w:rsidR="001900ED" w:rsidRPr="00A22185" w:rsidRDefault="001900ED" w:rsidP="00B46D5C">
      <w:pPr>
        <w:pStyle w:val="a3"/>
        <w:ind w:firstLine="567"/>
        <w:jc w:val="both"/>
      </w:pPr>
      <w:r w:rsidRPr="00A22185">
        <w:t xml:space="preserve">Соединительный резиновый шланг должен обеспечивать подачу огнетушащего вещества от ёмкости к направляющему патрубку воздуходувки. </w:t>
      </w:r>
    </w:p>
    <w:p w14:paraId="50E59841" w14:textId="77777777" w:rsidR="002A4E36" w:rsidRDefault="001900ED" w:rsidP="004F056A">
      <w:pPr>
        <w:pStyle w:val="a3"/>
        <w:ind w:firstLine="567"/>
        <w:jc w:val="both"/>
      </w:pPr>
      <w:r w:rsidRPr="00A22185">
        <w:rPr>
          <w:iCs/>
        </w:rPr>
        <w:t xml:space="preserve">Штуцер с перекрывным краном и гайка на днище емкости должны быть из цветного металла и иметь хром-никелевое покрытие. </w:t>
      </w:r>
      <w:r w:rsidRPr="00A22185">
        <w:t xml:space="preserve">Патрубок должен быть из ударопрочной, термостойкой пластмассы. На патрубке должен быть установлен кран из цветного металла с регулятором подачи жидкости и наконечник-распылитель. Подсоединение патрубка к двигателю должно осуществляться при помощи металлического хомута, который должен вставляться по направляющим в специальное отверстие в корпусе двигателя. </w:t>
      </w:r>
    </w:p>
    <w:p w14:paraId="130EDBBE" w14:textId="77777777" w:rsidR="004F056A" w:rsidRPr="004F056A" w:rsidRDefault="004F056A" w:rsidP="004F056A">
      <w:pPr>
        <w:pStyle w:val="a3"/>
        <w:ind w:firstLine="567"/>
        <w:jc w:val="both"/>
      </w:pPr>
    </w:p>
    <w:p w14:paraId="3C10D19B" w14:textId="77777777" w:rsidR="001900ED" w:rsidRPr="00A22185" w:rsidRDefault="00D446B7" w:rsidP="00B46D5C">
      <w:pPr>
        <w:pStyle w:val="a3"/>
        <w:ind w:firstLine="567"/>
      </w:pPr>
      <w:r>
        <w:t>Объём емкости-мешка</w:t>
      </w:r>
      <w:r w:rsidR="001900ED" w:rsidRPr="00A22185">
        <w:t>, л - не менее 18</w:t>
      </w:r>
    </w:p>
    <w:p w14:paraId="6C45E905" w14:textId="77777777" w:rsidR="001900ED" w:rsidRPr="00A22185" w:rsidRDefault="001900ED" w:rsidP="00B46D5C">
      <w:pPr>
        <w:pStyle w:val="a3"/>
        <w:ind w:firstLine="567"/>
      </w:pPr>
      <w:r w:rsidRPr="00A22185">
        <w:t>Расход жидкости (при полном газе), л/мин - не менее 1,8</w:t>
      </w:r>
    </w:p>
    <w:p w14:paraId="51094A1E" w14:textId="77777777" w:rsidR="001900ED" w:rsidRPr="00A22185" w:rsidRDefault="001900ED" w:rsidP="00B46D5C">
      <w:pPr>
        <w:pStyle w:val="a3"/>
        <w:ind w:firstLine="567"/>
      </w:pPr>
      <w:r w:rsidRPr="00A22185">
        <w:t>Тип двигателя - 2-тактный, одноцилиндровый, с воздушным охлаждением</w:t>
      </w:r>
    </w:p>
    <w:p w14:paraId="6C6D50EA" w14:textId="77777777" w:rsidR="001900ED" w:rsidRPr="00A22185" w:rsidRDefault="006B2ECB" w:rsidP="00B46D5C">
      <w:pPr>
        <w:pStyle w:val="a3"/>
        <w:ind w:firstLine="567"/>
      </w:pPr>
      <w:r>
        <w:t>Мощность двигателя, л.</w:t>
      </w:r>
      <w:r w:rsidR="001900ED" w:rsidRPr="00A22185">
        <w:t>с</w:t>
      </w:r>
      <w:r>
        <w:t>.</w:t>
      </w:r>
      <w:r w:rsidR="001900ED" w:rsidRPr="00A22185">
        <w:t xml:space="preserve"> - не менее 0,9</w:t>
      </w:r>
    </w:p>
    <w:p w14:paraId="38C6100D" w14:textId="77777777" w:rsidR="001900ED" w:rsidRPr="00A22185" w:rsidRDefault="001900ED" w:rsidP="00B46D5C">
      <w:pPr>
        <w:pStyle w:val="a3"/>
        <w:ind w:firstLine="567"/>
      </w:pPr>
      <w:r w:rsidRPr="00A22185">
        <w:t xml:space="preserve">Рабочий объём двигателя, см³ - не менее 25 </w:t>
      </w:r>
    </w:p>
    <w:p w14:paraId="2162A40F" w14:textId="77777777" w:rsidR="001900ED" w:rsidRPr="00A22185" w:rsidRDefault="001900ED" w:rsidP="00B46D5C">
      <w:pPr>
        <w:pStyle w:val="a3"/>
        <w:ind w:firstLine="567"/>
      </w:pPr>
      <w:r w:rsidRPr="00A22185">
        <w:t>Производительность, м³/час - не менее 731</w:t>
      </w:r>
    </w:p>
    <w:p w14:paraId="603C850D" w14:textId="77777777" w:rsidR="001900ED" w:rsidRPr="00A22185" w:rsidRDefault="001900ED" w:rsidP="00B46D5C">
      <w:pPr>
        <w:pStyle w:val="a3"/>
        <w:ind w:firstLine="567"/>
      </w:pPr>
      <w:r w:rsidRPr="00A22185">
        <w:lastRenderedPageBreak/>
        <w:t>Скорость воздушного потока, м/с - не менее 90</w:t>
      </w:r>
    </w:p>
    <w:p w14:paraId="0CC92702" w14:textId="77777777" w:rsidR="001900ED" w:rsidRPr="00A22185" w:rsidRDefault="001900ED" w:rsidP="00B46D5C">
      <w:pPr>
        <w:pStyle w:val="a3"/>
        <w:ind w:firstLine="567"/>
      </w:pPr>
      <w:r w:rsidRPr="00A22185">
        <w:t>Длина резинового шланга, мм - не менее 900</w:t>
      </w:r>
    </w:p>
    <w:p w14:paraId="1BEA1EB1" w14:textId="77777777" w:rsidR="001900ED" w:rsidRPr="00A22185" w:rsidRDefault="001900ED" w:rsidP="00B46D5C">
      <w:pPr>
        <w:pStyle w:val="a3"/>
        <w:ind w:firstLine="567"/>
      </w:pPr>
      <w:r w:rsidRPr="00A22185">
        <w:t>Габаритные размеры ёмкости, мм - не более 360х160х520</w:t>
      </w:r>
    </w:p>
    <w:p w14:paraId="7FA83128" w14:textId="77777777" w:rsidR="001900ED" w:rsidRPr="00A22185" w:rsidRDefault="001900ED" w:rsidP="00B46D5C">
      <w:pPr>
        <w:pStyle w:val="a3"/>
        <w:ind w:firstLine="567"/>
      </w:pPr>
      <w:r w:rsidRPr="00A22185">
        <w:t xml:space="preserve">Габаритные размеры двигателя с патрубком, мм - не более </w:t>
      </w:r>
      <w:r w:rsidR="00F472AB" w:rsidRPr="00A3434E">
        <w:rPr>
          <w:color w:val="000000"/>
        </w:rPr>
        <w:t>1050х290х330</w:t>
      </w:r>
    </w:p>
    <w:p w14:paraId="7272C8F5" w14:textId="77777777" w:rsidR="001900ED" w:rsidRPr="00A22185" w:rsidRDefault="001900ED" w:rsidP="00B46D5C">
      <w:pPr>
        <w:pStyle w:val="a3"/>
        <w:ind w:firstLine="567"/>
      </w:pPr>
      <w:r w:rsidRPr="00A22185">
        <w:t xml:space="preserve">Вес без емкости в сухом виде, кг - не более </w:t>
      </w:r>
      <w:r w:rsidR="00F472AB">
        <w:t>5,3</w:t>
      </w:r>
    </w:p>
    <w:p w14:paraId="389461E8" w14:textId="77777777" w:rsidR="001900ED" w:rsidRPr="00A22185" w:rsidRDefault="001900ED" w:rsidP="00B46D5C">
      <w:pPr>
        <w:pStyle w:val="a3"/>
        <w:ind w:firstLine="567"/>
      </w:pPr>
      <w:r w:rsidRPr="00A22185">
        <w:t xml:space="preserve">Вес в сборе сухой, кг - </w:t>
      </w:r>
      <w:r w:rsidR="006F2588">
        <w:t xml:space="preserve">не более </w:t>
      </w:r>
      <w:r w:rsidR="00F472AB">
        <w:t>7,5</w:t>
      </w:r>
    </w:p>
    <w:p w14:paraId="2F7CC159" w14:textId="77777777" w:rsidR="00B46D5C" w:rsidRPr="002A4E36" w:rsidRDefault="00EC74FE" w:rsidP="002A4E36">
      <w:pPr>
        <w:pStyle w:val="a3"/>
        <w:ind w:firstLine="567"/>
      </w:pPr>
      <w:r w:rsidRPr="00A22185">
        <w:t>Гарантийный срок эксплуатации с даты продажи, месяцев - не менее 12</w:t>
      </w:r>
    </w:p>
    <w:p w14:paraId="6012326C" w14:textId="77777777" w:rsidR="001900ED" w:rsidRPr="00A22185" w:rsidRDefault="001900ED" w:rsidP="00B46D5C">
      <w:pPr>
        <w:ind w:firstLine="567"/>
        <w:jc w:val="both"/>
        <w:rPr>
          <w:b/>
        </w:rPr>
      </w:pPr>
      <w:r w:rsidRPr="00A22185">
        <w:rPr>
          <w:b/>
        </w:rPr>
        <w:t>При поставке должна сопровождаться сертификатом п</w:t>
      </w:r>
      <w:r w:rsidR="00EC74FE" w:rsidRPr="00A22185">
        <w:rPr>
          <w:b/>
        </w:rPr>
        <w:t>ожарной безопасности и техничес</w:t>
      </w:r>
      <w:r w:rsidRPr="00A22185">
        <w:rPr>
          <w:b/>
        </w:rPr>
        <w:t xml:space="preserve">ким паспортом. </w:t>
      </w:r>
    </w:p>
    <w:p w14:paraId="352530D4" w14:textId="77777777" w:rsidR="001900ED" w:rsidRPr="00A22185" w:rsidRDefault="001900ED" w:rsidP="00D343D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T7802o00"/>
        </w:rPr>
      </w:pPr>
    </w:p>
    <w:p w14:paraId="6ECEF574" w14:textId="77777777" w:rsidR="00E45B85" w:rsidRPr="00FC6909" w:rsidRDefault="00E45B85" w:rsidP="00FC6909">
      <w:pPr>
        <w:pStyle w:val="a3"/>
        <w:rPr>
          <w:b/>
        </w:rPr>
      </w:pPr>
      <w:r w:rsidRPr="00FC6909">
        <w:rPr>
          <w:b/>
        </w:rPr>
        <w:t>2.10. Универсальный фильтрующий малогабаритный самоспасатель - 5 шт.</w:t>
      </w:r>
    </w:p>
    <w:p w14:paraId="14AB4513" w14:textId="77777777" w:rsidR="00291A3B" w:rsidRPr="00A22185" w:rsidRDefault="00E45B85" w:rsidP="00291A3B">
      <w:pPr>
        <w:pStyle w:val="a3"/>
        <w:ind w:firstLine="426"/>
        <w:jc w:val="both"/>
      </w:pPr>
      <w:r w:rsidRPr="00A22185">
        <w:t xml:space="preserve">Универсальный фильтрующий малогабаритный самоспасатель предназначен для защиты органов дыхания, глаз и головы человека от токсичных продуктов горения, в т.ч. от оксида углерода, образующегося при пожаре. Фильтрующее средство защиты одноразового использования. Применяется при эвакуации во время лесных пожаров. </w:t>
      </w:r>
      <w:r w:rsidR="00291A3B" w:rsidRPr="00A22185">
        <w:t>Имеет один универсальный размер для взрослых и детей старше 12 лет.</w:t>
      </w:r>
    </w:p>
    <w:p w14:paraId="0985ACF8" w14:textId="77777777" w:rsidR="00E45B85" w:rsidRPr="00A22185" w:rsidRDefault="00E45B85" w:rsidP="00B46D5C">
      <w:pPr>
        <w:pStyle w:val="a3"/>
        <w:ind w:firstLine="426"/>
        <w:jc w:val="both"/>
      </w:pPr>
      <w:r w:rsidRPr="00A22185">
        <w:t xml:space="preserve">Время защитного действия, мин., не </w:t>
      </w:r>
      <w:r w:rsidR="006F2588">
        <w:t>менее - 30</w:t>
      </w:r>
    </w:p>
    <w:p w14:paraId="68494902" w14:textId="77777777" w:rsidR="00E45B85" w:rsidRPr="00A22185" w:rsidRDefault="004346E2" w:rsidP="00B46D5C">
      <w:pPr>
        <w:pStyle w:val="a3"/>
        <w:ind w:firstLine="426"/>
        <w:jc w:val="both"/>
        <w:rPr>
          <w:iCs/>
        </w:rPr>
      </w:pPr>
      <w:r>
        <w:rPr>
          <w:iCs/>
        </w:rPr>
        <w:t>ПДК тествеществ</w:t>
      </w:r>
      <w:r w:rsidR="00E45B85" w:rsidRPr="00A22185">
        <w:rPr>
          <w:iCs/>
        </w:rPr>
        <w:t>, не менее:</w:t>
      </w:r>
    </w:p>
    <w:p w14:paraId="5E82C44A" w14:textId="77777777" w:rsidR="00E45B85" w:rsidRPr="00A22185" w:rsidRDefault="00E45B85" w:rsidP="00B46D5C">
      <w:pPr>
        <w:pStyle w:val="a3"/>
        <w:ind w:firstLine="426"/>
        <w:jc w:val="both"/>
        <w:rPr>
          <w:iCs/>
        </w:rPr>
      </w:pPr>
      <w:r w:rsidRPr="00A22185">
        <w:rPr>
          <w:iCs/>
        </w:rPr>
        <w:t>Монооксид углерода - 218</w:t>
      </w:r>
    </w:p>
    <w:p w14:paraId="59B140AB" w14:textId="77777777" w:rsidR="00E45B85" w:rsidRPr="00A22185" w:rsidRDefault="00E45B85" w:rsidP="00B46D5C">
      <w:pPr>
        <w:pStyle w:val="a3"/>
        <w:ind w:firstLine="426"/>
        <w:jc w:val="both"/>
        <w:rPr>
          <w:iCs/>
        </w:rPr>
      </w:pPr>
      <w:r w:rsidRPr="00A22185">
        <w:rPr>
          <w:iCs/>
        </w:rPr>
        <w:t>Циклогексан - 11,7</w:t>
      </w:r>
    </w:p>
    <w:p w14:paraId="000ACEA5" w14:textId="77777777" w:rsidR="00E45B85" w:rsidRPr="00A22185" w:rsidRDefault="00E45B85" w:rsidP="00B46D5C">
      <w:pPr>
        <w:pStyle w:val="a3"/>
        <w:ind w:firstLine="426"/>
        <w:jc w:val="both"/>
        <w:rPr>
          <w:iCs/>
        </w:rPr>
      </w:pPr>
      <w:r w:rsidRPr="00A22185">
        <w:rPr>
          <w:iCs/>
        </w:rPr>
        <w:t>Акролеин - 1100</w:t>
      </w:r>
    </w:p>
    <w:p w14:paraId="39A64059" w14:textId="77777777" w:rsidR="00E45B85" w:rsidRPr="00A22185" w:rsidRDefault="00E45B85" w:rsidP="00B46D5C">
      <w:pPr>
        <w:pStyle w:val="a3"/>
        <w:ind w:firstLine="426"/>
        <w:jc w:val="both"/>
        <w:rPr>
          <w:iCs/>
        </w:rPr>
      </w:pPr>
      <w:r w:rsidRPr="00A22185">
        <w:rPr>
          <w:iCs/>
        </w:rPr>
        <w:t>Хлор - 300</w:t>
      </w:r>
    </w:p>
    <w:p w14:paraId="39FF56D9" w14:textId="77777777" w:rsidR="00E45B85" w:rsidRPr="00A22185" w:rsidRDefault="00E45B85" w:rsidP="00B46D5C">
      <w:pPr>
        <w:pStyle w:val="a3"/>
        <w:ind w:firstLine="426"/>
        <w:jc w:val="both"/>
        <w:rPr>
          <w:iCs/>
        </w:rPr>
      </w:pPr>
      <w:r w:rsidRPr="00A22185">
        <w:rPr>
          <w:iCs/>
        </w:rPr>
        <w:t xml:space="preserve">Сероводород - 140 </w:t>
      </w:r>
    </w:p>
    <w:p w14:paraId="13B39302" w14:textId="77777777" w:rsidR="00E45B85" w:rsidRPr="00A22185" w:rsidRDefault="00E45B85" w:rsidP="00B46D5C">
      <w:pPr>
        <w:pStyle w:val="a3"/>
        <w:ind w:firstLine="426"/>
        <w:jc w:val="both"/>
        <w:rPr>
          <w:iCs/>
        </w:rPr>
      </w:pPr>
      <w:r w:rsidRPr="00A22185">
        <w:rPr>
          <w:iCs/>
        </w:rPr>
        <w:t>Цианводород - 1500</w:t>
      </w:r>
    </w:p>
    <w:p w14:paraId="6B1B74D6" w14:textId="77777777" w:rsidR="00E45B85" w:rsidRPr="00A22185" w:rsidRDefault="00E45B85" w:rsidP="00B46D5C">
      <w:pPr>
        <w:pStyle w:val="a3"/>
        <w:ind w:firstLine="426"/>
        <w:jc w:val="both"/>
        <w:rPr>
          <w:iCs/>
        </w:rPr>
      </w:pPr>
      <w:r w:rsidRPr="00A22185">
        <w:rPr>
          <w:iCs/>
        </w:rPr>
        <w:t>Хлористый водород - 320</w:t>
      </w:r>
    </w:p>
    <w:p w14:paraId="175E3007" w14:textId="77777777" w:rsidR="00E45B85" w:rsidRPr="00A22185" w:rsidRDefault="00E45B85" w:rsidP="00B46D5C">
      <w:pPr>
        <w:pStyle w:val="a3"/>
        <w:ind w:firstLine="426"/>
        <w:jc w:val="both"/>
        <w:rPr>
          <w:iCs/>
        </w:rPr>
      </w:pPr>
      <w:r w:rsidRPr="00A22185">
        <w:rPr>
          <w:iCs/>
        </w:rPr>
        <w:t>Аммиак - 70</w:t>
      </w:r>
    </w:p>
    <w:p w14:paraId="136540CE" w14:textId="77777777" w:rsidR="00E45B85" w:rsidRPr="00A22185" w:rsidRDefault="00E45B85" w:rsidP="00B46D5C">
      <w:pPr>
        <w:pStyle w:val="a3"/>
        <w:ind w:firstLine="426"/>
        <w:jc w:val="both"/>
        <w:rPr>
          <w:bCs/>
          <w:iCs/>
        </w:rPr>
      </w:pPr>
      <w:r w:rsidRPr="00A22185">
        <w:rPr>
          <w:bCs/>
          <w:iCs/>
        </w:rPr>
        <w:t>Суммарный коэффициент проницаемости и подсоса по СМТ: в зону дыхания не более 2%, в зону глаз не более 1%.</w:t>
      </w:r>
    </w:p>
    <w:p w14:paraId="2E73E485" w14:textId="77777777" w:rsidR="00E45B85" w:rsidRDefault="00E45B85" w:rsidP="00B46D5C">
      <w:pPr>
        <w:pStyle w:val="a3"/>
        <w:ind w:firstLine="426"/>
        <w:jc w:val="both"/>
        <w:rPr>
          <w:bCs/>
          <w:iCs/>
        </w:rPr>
      </w:pPr>
      <w:r w:rsidRPr="00A22185">
        <w:rPr>
          <w:bCs/>
          <w:iCs/>
        </w:rPr>
        <w:t>Масса изделия без упаковки, не более - 6</w:t>
      </w:r>
      <w:r w:rsidR="00373601">
        <w:rPr>
          <w:bCs/>
          <w:iCs/>
        </w:rPr>
        <w:t>7</w:t>
      </w:r>
      <w:r w:rsidRPr="00A22185">
        <w:rPr>
          <w:bCs/>
          <w:iCs/>
        </w:rPr>
        <w:t xml:space="preserve">0 грамм. </w:t>
      </w:r>
    </w:p>
    <w:p w14:paraId="0035BC02" w14:textId="77777777" w:rsidR="00C10291" w:rsidRPr="00A22185" w:rsidRDefault="00C10291" w:rsidP="00B46D5C">
      <w:pPr>
        <w:pStyle w:val="a3"/>
        <w:ind w:firstLine="426"/>
        <w:jc w:val="both"/>
        <w:rPr>
          <w:bCs/>
          <w:iCs/>
        </w:rPr>
      </w:pPr>
    </w:p>
    <w:p w14:paraId="2F12994F" w14:textId="77777777" w:rsidR="00E45B85" w:rsidRPr="00FC6909" w:rsidRDefault="00E45B85" w:rsidP="00FC6909">
      <w:pPr>
        <w:pStyle w:val="a3"/>
        <w:rPr>
          <w:b/>
        </w:rPr>
      </w:pPr>
      <w:r w:rsidRPr="00FC6909">
        <w:rPr>
          <w:b/>
        </w:rPr>
        <w:t>2.11. Средства для оказания медицинской помощи - 2 шт.</w:t>
      </w:r>
    </w:p>
    <w:p w14:paraId="7790411D" w14:textId="77777777" w:rsidR="00E45B85" w:rsidRDefault="00E45B85" w:rsidP="00B46D5C">
      <w:pPr>
        <w:pStyle w:val="a3"/>
        <w:ind w:firstLine="567"/>
        <w:jc w:val="both"/>
      </w:pPr>
      <w:r w:rsidRPr="00A22185">
        <w:t>Малый лесопатрульный комплекс должен быть оснащен средствами первой медицинской помощи.</w:t>
      </w:r>
    </w:p>
    <w:p w14:paraId="741EF86F" w14:textId="77777777" w:rsidR="00FC6909" w:rsidRPr="00A22185" w:rsidRDefault="00FC6909" w:rsidP="00FC6909">
      <w:pPr>
        <w:pStyle w:val="a3"/>
      </w:pPr>
    </w:p>
    <w:p w14:paraId="632DA0C0" w14:textId="77777777" w:rsidR="00E94FB6" w:rsidRPr="00A22185" w:rsidRDefault="00E94FB6" w:rsidP="00E94FB6">
      <w:pPr>
        <w:rPr>
          <w:b/>
          <w:iCs/>
        </w:rPr>
      </w:pPr>
      <w:r w:rsidRPr="00A22185">
        <w:rPr>
          <w:b/>
          <w:iCs/>
        </w:rPr>
        <w:t>2.12. Лопата - 5 шт.</w:t>
      </w:r>
    </w:p>
    <w:p w14:paraId="687CCB47" w14:textId="77777777" w:rsidR="008F73BF" w:rsidRDefault="008F73BF" w:rsidP="008F73BF">
      <w:pPr>
        <w:pStyle w:val="a3"/>
        <w:ind w:firstLine="567"/>
        <w:jc w:val="both"/>
      </w:pPr>
      <w:r>
        <w:t>Ручной инструмент для снятия поверхностного слоя земли, тушения кромки пожара и отдельных очагов горения путем забрасывания грунтом.</w:t>
      </w:r>
    </w:p>
    <w:p w14:paraId="168F415B" w14:textId="77777777" w:rsidR="008F73BF" w:rsidRDefault="008F73BF" w:rsidP="008F73BF">
      <w:pPr>
        <w:pStyle w:val="a3"/>
        <w:ind w:firstLine="567"/>
        <w:jc w:val="both"/>
      </w:pPr>
      <w:r>
        <w:t>Лопата должна быть вогнутой по плоскости. Передняя часть должна быть прямой, закругленной по краям. Верхняя часть совка лопаты должна иметь отбортовку.</w:t>
      </w:r>
    </w:p>
    <w:p w14:paraId="10CAFC61" w14:textId="77777777" w:rsidR="008F73BF" w:rsidRDefault="008F73BF" w:rsidP="008F73BF">
      <w:pPr>
        <w:pStyle w:val="a3"/>
        <w:ind w:firstLine="567"/>
        <w:jc w:val="both"/>
      </w:pPr>
      <w:r>
        <w:t>Заостренные рабочие части лопаты должны быть заточены.</w:t>
      </w:r>
    </w:p>
    <w:p w14:paraId="5640D12E" w14:textId="77777777" w:rsidR="00AD4F48" w:rsidRPr="00A22185" w:rsidRDefault="00AD4F48" w:rsidP="00B46D5C">
      <w:pPr>
        <w:ind w:firstLine="567"/>
        <w:rPr>
          <w:color w:val="000000"/>
        </w:rPr>
      </w:pPr>
    </w:p>
    <w:p w14:paraId="0FA5B78B" w14:textId="77777777" w:rsidR="00E94FB6" w:rsidRPr="00A22185" w:rsidRDefault="00E94FB6" w:rsidP="00E94FB6">
      <w:pPr>
        <w:rPr>
          <w:b/>
        </w:rPr>
      </w:pPr>
      <w:r w:rsidRPr="00A22185">
        <w:rPr>
          <w:b/>
        </w:rPr>
        <w:t>2.13. Топор-мотыга - 2 шт.</w:t>
      </w:r>
    </w:p>
    <w:p w14:paraId="637EFD33" w14:textId="77777777" w:rsidR="00E94FB6" w:rsidRPr="00A22185" w:rsidRDefault="00E94FB6" w:rsidP="00B46D5C">
      <w:pPr>
        <w:pStyle w:val="a3"/>
        <w:ind w:firstLine="567"/>
        <w:jc w:val="both"/>
      </w:pPr>
      <w:r w:rsidRPr="00A22185">
        <w:t xml:space="preserve">Ручной инструмент ударного действия, предназначенный для рубки древесины и рыхления земли при расчистке опорной полосы </w:t>
      </w:r>
      <w:r w:rsidR="00DB06CC">
        <w:t>от корней, кустарника, подроста,</w:t>
      </w:r>
      <w:r w:rsidRPr="00A22185">
        <w:t xml:space="preserve"> снятия надпочвенного покрова. </w:t>
      </w:r>
    </w:p>
    <w:p w14:paraId="19C48617" w14:textId="77777777" w:rsidR="00E94FB6" w:rsidRPr="00A22185" w:rsidRDefault="00E94FB6" w:rsidP="00B46D5C">
      <w:pPr>
        <w:pStyle w:val="a3"/>
        <w:ind w:firstLine="567"/>
        <w:jc w:val="both"/>
      </w:pPr>
      <w:r w:rsidRPr="00A22185">
        <w:t xml:space="preserve">Топор-мотыга должна иметь два противоположных и взаимно-перпендикулярных лезвия: </w:t>
      </w:r>
    </w:p>
    <w:p w14:paraId="2358DDCC" w14:textId="77777777" w:rsidR="00E94FB6" w:rsidRPr="00A22185" w:rsidRDefault="00E94FB6" w:rsidP="00B46D5C">
      <w:pPr>
        <w:pStyle w:val="a3"/>
        <w:ind w:firstLine="567"/>
        <w:jc w:val="both"/>
      </w:pPr>
      <w:r w:rsidRPr="00A22185">
        <w:t>Нижнее - лезвие топора, верхнее - мотыги.</w:t>
      </w:r>
    </w:p>
    <w:p w14:paraId="2341B2DA" w14:textId="77777777" w:rsidR="00E94FB6" w:rsidRPr="00A22185" w:rsidRDefault="00E94FB6" w:rsidP="00B46D5C">
      <w:pPr>
        <w:pStyle w:val="a3"/>
        <w:ind w:firstLine="567"/>
        <w:jc w:val="both"/>
      </w:pPr>
      <w:r w:rsidRPr="00A22185">
        <w:t xml:space="preserve">Заострённые рабочие части топора-мотыги должны быть заточены, а затем термически обработаны на длине не менее </w:t>
      </w:r>
      <w:smartTag w:uri="urn:schemas-microsoft-com:office:smarttags" w:element="metricconverter">
        <w:smartTagPr>
          <w:attr w:name="ProductID" w:val="15 мм"/>
        </w:smartTagPr>
        <w:r w:rsidRPr="00A22185">
          <w:t>15 мм</w:t>
        </w:r>
      </w:smartTag>
      <w:r w:rsidRPr="00A22185">
        <w:t>.</w:t>
      </w:r>
    </w:p>
    <w:p w14:paraId="2A772392" w14:textId="77777777" w:rsidR="00E94FB6" w:rsidRPr="00A22185" w:rsidRDefault="008D1527" w:rsidP="002A4E36">
      <w:pPr>
        <w:pStyle w:val="a3"/>
        <w:ind w:firstLine="567"/>
        <w:jc w:val="both"/>
      </w:pPr>
      <w:r>
        <w:t xml:space="preserve">Рукоятка </w:t>
      </w:r>
      <w:r w:rsidR="00323484">
        <w:t>изготавливается</w:t>
      </w:r>
      <w:r>
        <w:t xml:space="preserve"> как из древесины твёрдых лиственных пород так и из ударопрочного стеклопластика. </w:t>
      </w:r>
      <w:r w:rsidR="002267FF" w:rsidRPr="00A22185">
        <w:t xml:space="preserve">Рукоятка из древесины должна быть изготовлена из древесины лиственных пород без сучков, трещин и следов гнили. </w:t>
      </w:r>
    </w:p>
    <w:p w14:paraId="379C71BB" w14:textId="77777777" w:rsidR="00E94FB6" w:rsidRPr="00A22185" w:rsidRDefault="00E94FB6" w:rsidP="00B46D5C">
      <w:pPr>
        <w:pStyle w:val="a3"/>
        <w:ind w:firstLine="567"/>
        <w:jc w:val="both"/>
      </w:pPr>
      <w:r w:rsidRPr="00A22185">
        <w:t>Габариты топора-мотыги:</w:t>
      </w:r>
    </w:p>
    <w:p w14:paraId="07C3D6AC" w14:textId="77777777" w:rsidR="00E94FB6" w:rsidRPr="00A22185" w:rsidRDefault="00E94FB6" w:rsidP="00B46D5C">
      <w:pPr>
        <w:pStyle w:val="a3"/>
        <w:ind w:firstLine="567"/>
        <w:jc w:val="both"/>
      </w:pPr>
      <w:r w:rsidRPr="00A22185">
        <w:lastRenderedPageBreak/>
        <w:t>Длина, мм - не менее 900</w:t>
      </w:r>
    </w:p>
    <w:p w14:paraId="7F0F3FC0" w14:textId="5FF67731" w:rsidR="00E94FB6" w:rsidRPr="00A22185" w:rsidRDefault="00E94FB6" w:rsidP="002A4E36">
      <w:pPr>
        <w:pStyle w:val="a3"/>
        <w:ind w:firstLine="567"/>
        <w:jc w:val="both"/>
      </w:pPr>
      <w:r w:rsidRPr="00A22185">
        <w:t xml:space="preserve">Ширина, мм - не менее </w:t>
      </w:r>
      <w:r w:rsidR="00576F70">
        <w:t>285</w:t>
      </w:r>
      <w:r w:rsidRPr="00A22185">
        <w:t xml:space="preserve"> </w:t>
      </w:r>
    </w:p>
    <w:p w14:paraId="070D9C98" w14:textId="77777777" w:rsidR="00E94FB6" w:rsidRPr="00A22185" w:rsidRDefault="00E94FB6" w:rsidP="00B46D5C">
      <w:pPr>
        <w:pStyle w:val="a3"/>
        <w:ind w:firstLine="567"/>
        <w:jc w:val="both"/>
      </w:pPr>
      <w:r w:rsidRPr="00A22185">
        <w:t>Ширина лезвия:</w:t>
      </w:r>
    </w:p>
    <w:p w14:paraId="303D1FCD" w14:textId="0B9D9908" w:rsidR="00E94FB6" w:rsidRPr="00A22185" w:rsidRDefault="00E94FB6" w:rsidP="00B46D5C">
      <w:pPr>
        <w:pStyle w:val="a3"/>
        <w:ind w:firstLine="567"/>
        <w:jc w:val="both"/>
      </w:pPr>
      <w:r w:rsidRPr="00A22185">
        <w:t>Топор: не менее 1</w:t>
      </w:r>
      <w:r w:rsidR="00576F70">
        <w:t>0</w:t>
      </w:r>
      <w:r w:rsidRPr="00A22185">
        <w:t xml:space="preserve">0 мм </w:t>
      </w:r>
    </w:p>
    <w:p w14:paraId="33F9D83C" w14:textId="77777777" w:rsidR="00E94FB6" w:rsidRPr="00A22185" w:rsidRDefault="00E94FB6" w:rsidP="00B46D5C">
      <w:pPr>
        <w:pStyle w:val="a3"/>
        <w:ind w:firstLine="567"/>
        <w:jc w:val="both"/>
        <w:rPr>
          <w:iCs/>
        </w:rPr>
      </w:pPr>
      <w:r w:rsidRPr="00A22185">
        <w:t xml:space="preserve">Мотыга: не менее 70 мм </w:t>
      </w:r>
    </w:p>
    <w:p w14:paraId="12E94AB2" w14:textId="77777777" w:rsidR="00E94FB6" w:rsidRDefault="00E94FB6" w:rsidP="00B46D5C">
      <w:pPr>
        <w:pStyle w:val="a3"/>
        <w:ind w:firstLine="567"/>
        <w:jc w:val="both"/>
      </w:pPr>
      <w:r w:rsidRPr="00A22185">
        <w:t>Масса топор</w:t>
      </w:r>
      <w:r w:rsidR="00635914">
        <w:t xml:space="preserve">а-мотыги: должна быть не более 2,5 </w:t>
      </w:r>
      <w:r w:rsidRPr="00A22185">
        <w:t>кг</w:t>
      </w:r>
      <w:r w:rsidR="00D343DB">
        <w:t>.</w:t>
      </w:r>
    </w:p>
    <w:p w14:paraId="1AE33A6D" w14:textId="77777777" w:rsidR="00D343DB" w:rsidRPr="00A22185" w:rsidRDefault="00D343DB" w:rsidP="00B46D5C">
      <w:pPr>
        <w:pStyle w:val="a3"/>
        <w:ind w:firstLine="567"/>
        <w:jc w:val="both"/>
      </w:pPr>
    </w:p>
    <w:p w14:paraId="1A451E13" w14:textId="77777777" w:rsidR="002267FF" w:rsidRPr="00A22185" w:rsidRDefault="002267FF" w:rsidP="002267FF">
      <w:pPr>
        <w:rPr>
          <w:b/>
        </w:rPr>
      </w:pPr>
      <w:r w:rsidRPr="00A22185">
        <w:rPr>
          <w:b/>
        </w:rPr>
        <w:t>2.14. Хлопушка металлическая - 1 шт.</w:t>
      </w:r>
    </w:p>
    <w:p w14:paraId="689F7466" w14:textId="77777777" w:rsidR="00E94FB6" w:rsidRDefault="002267FF" w:rsidP="00B46D5C">
      <w:pPr>
        <w:ind w:firstLine="567"/>
        <w:jc w:val="both"/>
      </w:pPr>
      <w:r w:rsidRPr="00A22185">
        <w:t>Ручное орудие, которое представляет собой насадку и черенок, предназначено для тушения низовых лесных пожаров. Тушение огня осуществляется путем сбивания пламени, то есть прекращения, таким образом, доступа кислорода к очагу горения. Хлопушка использ</w:t>
      </w:r>
      <w:r w:rsidR="0068638E">
        <w:t>уется</w:t>
      </w:r>
      <w:r w:rsidRPr="00A22185">
        <w:t xml:space="preserve"> как самостоятельно, так и в комплексе с ранцевым лесным огнетушителем.</w:t>
      </w:r>
    </w:p>
    <w:p w14:paraId="4841616B" w14:textId="77777777" w:rsidR="00D343DB" w:rsidRDefault="00D343DB" w:rsidP="00B46D5C">
      <w:pPr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5353"/>
      </w:tblGrid>
      <w:tr w:rsidR="00D343DB" w14:paraId="791C6DD9" w14:textId="77777777" w:rsidTr="002A4E36">
        <w:tc>
          <w:tcPr>
            <w:tcW w:w="4928" w:type="dxa"/>
            <w:vAlign w:val="center"/>
          </w:tcPr>
          <w:p w14:paraId="0F432316" w14:textId="77777777" w:rsidR="00D343DB" w:rsidRPr="00D343DB" w:rsidRDefault="00D343DB" w:rsidP="00FC6524">
            <w:pPr>
              <w:pStyle w:val="a3"/>
              <w:jc w:val="both"/>
            </w:pPr>
            <w:r w:rsidRPr="00D343DB">
              <w:t>Материал пружин и накладок</w:t>
            </w:r>
          </w:p>
        </w:tc>
        <w:tc>
          <w:tcPr>
            <w:tcW w:w="5353" w:type="dxa"/>
            <w:vAlign w:val="center"/>
          </w:tcPr>
          <w:p w14:paraId="1DA5B4F9" w14:textId="77777777" w:rsidR="00D343DB" w:rsidRPr="00D343DB" w:rsidRDefault="00D343DB" w:rsidP="00FC652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343DB">
              <w:rPr>
                <w:sz w:val="24"/>
                <w:szCs w:val="24"/>
              </w:rPr>
              <w:t>сталь</w:t>
            </w:r>
          </w:p>
        </w:tc>
      </w:tr>
      <w:tr w:rsidR="00D343DB" w14:paraId="477A9B28" w14:textId="77777777" w:rsidTr="002A4E36">
        <w:tc>
          <w:tcPr>
            <w:tcW w:w="4928" w:type="dxa"/>
            <w:vAlign w:val="center"/>
          </w:tcPr>
          <w:p w14:paraId="52AF2347" w14:textId="77777777" w:rsidR="00D343DB" w:rsidRPr="00D343DB" w:rsidRDefault="00D343DB" w:rsidP="00FC6524">
            <w:pPr>
              <w:pStyle w:val="a3"/>
              <w:jc w:val="both"/>
            </w:pPr>
            <w:r w:rsidRPr="00D343DB">
              <w:t>Толщина пружины, мм</w:t>
            </w:r>
          </w:p>
        </w:tc>
        <w:tc>
          <w:tcPr>
            <w:tcW w:w="5353" w:type="dxa"/>
            <w:vAlign w:val="center"/>
          </w:tcPr>
          <w:p w14:paraId="23E947F7" w14:textId="77777777" w:rsidR="00D343DB" w:rsidRPr="00D343DB" w:rsidRDefault="00D343DB" w:rsidP="00FC6524">
            <w:pPr>
              <w:pStyle w:val="a3"/>
              <w:jc w:val="center"/>
            </w:pPr>
            <w:r w:rsidRPr="00D343DB">
              <w:t>не менее 0,4</w:t>
            </w:r>
          </w:p>
        </w:tc>
      </w:tr>
      <w:tr w:rsidR="00D343DB" w14:paraId="093E8229" w14:textId="77777777" w:rsidTr="002A4E36">
        <w:tc>
          <w:tcPr>
            <w:tcW w:w="4928" w:type="dxa"/>
            <w:vAlign w:val="center"/>
          </w:tcPr>
          <w:p w14:paraId="459F31DC" w14:textId="77777777" w:rsidR="00D343DB" w:rsidRPr="00D343DB" w:rsidRDefault="00D343DB" w:rsidP="00FC6524">
            <w:pPr>
              <w:pStyle w:val="a3"/>
              <w:jc w:val="both"/>
            </w:pPr>
            <w:r w:rsidRPr="00D343DB">
              <w:t>Размер пружины, мм</w:t>
            </w:r>
          </w:p>
        </w:tc>
        <w:tc>
          <w:tcPr>
            <w:tcW w:w="5353" w:type="dxa"/>
            <w:vAlign w:val="center"/>
          </w:tcPr>
          <w:p w14:paraId="0748A715" w14:textId="77777777" w:rsidR="00D343DB" w:rsidRPr="00D343DB" w:rsidRDefault="00D343DB" w:rsidP="00FC6524">
            <w:pPr>
              <w:pStyle w:val="a3"/>
              <w:jc w:val="center"/>
            </w:pPr>
            <w:r w:rsidRPr="00D343DB">
              <w:t>не более 350х50</w:t>
            </w:r>
          </w:p>
        </w:tc>
      </w:tr>
      <w:tr w:rsidR="00D343DB" w14:paraId="2C1BC2DB" w14:textId="77777777" w:rsidTr="002A4E36">
        <w:tc>
          <w:tcPr>
            <w:tcW w:w="4928" w:type="dxa"/>
            <w:vAlign w:val="center"/>
          </w:tcPr>
          <w:p w14:paraId="3E1414D8" w14:textId="77777777" w:rsidR="00D343DB" w:rsidRPr="00D343DB" w:rsidRDefault="00D343DB" w:rsidP="00FC6524">
            <w:pPr>
              <w:pStyle w:val="a3"/>
              <w:jc w:val="both"/>
            </w:pPr>
            <w:r w:rsidRPr="00D343DB">
              <w:t>Количество пружин, шт.</w:t>
            </w:r>
          </w:p>
        </w:tc>
        <w:tc>
          <w:tcPr>
            <w:tcW w:w="5353" w:type="dxa"/>
            <w:vAlign w:val="center"/>
          </w:tcPr>
          <w:p w14:paraId="237073EB" w14:textId="77777777" w:rsidR="00D343DB" w:rsidRPr="00D343DB" w:rsidRDefault="00D343DB" w:rsidP="00FC6524">
            <w:pPr>
              <w:pStyle w:val="a3"/>
              <w:jc w:val="center"/>
            </w:pPr>
            <w:r w:rsidRPr="00D343DB">
              <w:t>не менее 9</w:t>
            </w:r>
          </w:p>
        </w:tc>
      </w:tr>
      <w:tr w:rsidR="00D343DB" w14:paraId="042F5ADF" w14:textId="77777777" w:rsidTr="002A4E36">
        <w:tc>
          <w:tcPr>
            <w:tcW w:w="4928" w:type="dxa"/>
            <w:vAlign w:val="center"/>
          </w:tcPr>
          <w:p w14:paraId="400F2626" w14:textId="77777777" w:rsidR="00D343DB" w:rsidRPr="00D343DB" w:rsidRDefault="00D343DB" w:rsidP="00FC6524">
            <w:pPr>
              <w:pStyle w:val="a3"/>
              <w:jc w:val="both"/>
            </w:pPr>
            <w:r w:rsidRPr="00D343DB">
              <w:t>Количество накладок, шт.</w:t>
            </w:r>
          </w:p>
        </w:tc>
        <w:tc>
          <w:tcPr>
            <w:tcW w:w="5353" w:type="dxa"/>
            <w:vAlign w:val="center"/>
          </w:tcPr>
          <w:p w14:paraId="20374A6F" w14:textId="77777777" w:rsidR="00D343DB" w:rsidRPr="00D343DB" w:rsidRDefault="00D343DB" w:rsidP="00FC6524">
            <w:pPr>
              <w:pStyle w:val="a3"/>
              <w:jc w:val="center"/>
            </w:pPr>
            <w:r w:rsidRPr="00D343DB">
              <w:t>не менее 2</w:t>
            </w:r>
          </w:p>
        </w:tc>
      </w:tr>
      <w:tr w:rsidR="00D343DB" w14:paraId="702B197F" w14:textId="77777777" w:rsidTr="002A4E36">
        <w:tc>
          <w:tcPr>
            <w:tcW w:w="4928" w:type="dxa"/>
            <w:vAlign w:val="center"/>
          </w:tcPr>
          <w:p w14:paraId="27BDC89F" w14:textId="77777777" w:rsidR="00D343DB" w:rsidRPr="00D343DB" w:rsidRDefault="00D343DB" w:rsidP="00FC6524">
            <w:pPr>
              <w:pStyle w:val="a3"/>
              <w:jc w:val="both"/>
            </w:pPr>
            <w:r w:rsidRPr="00D343DB">
              <w:t>Покрытие накладок</w:t>
            </w:r>
          </w:p>
        </w:tc>
        <w:tc>
          <w:tcPr>
            <w:tcW w:w="5353" w:type="dxa"/>
            <w:vAlign w:val="center"/>
          </w:tcPr>
          <w:p w14:paraId="36C64AA9" w14:textId="77777777" w:rsidR="00D343DB" w:rsidRPr="00D343DB" w:rsidRDefault="00D343DB" w:rsidP="00FC6524">
            <w:pPr>
              <w:pStyle w:val="a3"/>
              <w:jc w:val="center"/>
            </w:pPr>
            <w:r w:rsidRPr="00D343DB">
              <w:t>эмаль</w:t>
            </w:r>
          </w:p>
        </w:tc>
      </w:tr>
      <w:tr w:rsidR="00D343DB" w14:paraId="4D39336C" w14:textId="77777777" w:rsidTr="002A4E36">
        <w:tc>
          <w:tcPr>
            <w:tcW w:w="4928" w:type="dxa"/>
            <w:vAlign w:val="center"/>
          </w:tcPr>
          <w:p w14:paraId="407E10C0" w14:textId="77777777" w:rsidR="00D343DB" w:rsidRPr="00D343DB" w:rsidRDefault="00D343DB" w:rsidP="00FC6524">
            <w:pPr>
              <w:pStyle w:val="a3"/>
              <w:jc w:val="both"/>
            </w:pPr>
            <w:r w:rsidRPr="00D343DB">
              <w:t>Количество заклепок, шт.</w:t>
            </w:r>
          </w:p>
        </w:tc>
        <w:tc>
          <w:tcPr>
            <w:tcW w:w="5353" w:type="dxa"/>
            <w:vAlign w:val="center"/>
          </w:tcPr>
          <w:p w14:paraId="3F557A14" w14:textId="77777777" w:rsidR="00D343DB" w:rsidRPr="00D343DB" w:rsidRDefault="00D343DB" w:rsidP="00FC6524">
            <w:pPr>
              <w:pStyle w:val="a3"/>
              <w:jc w:val="center"/>
            </w:pPr>
            <w:r w:rsidRPr="00D343DB">
              <w:t>не менее 12</w:t>
            </w:r>
          </w:p>
        </w:tc>
      </w:tr>
      <w:tr w:rsidR="00D343DB" w14:paraId="3B4FF1A3" w14:textId="77777777" w:rsidTr="002A4E36">
        <w:tc>
          <w:tcPr>
            <w:tcW w:w="4928" w:type="dxa"/>
          </w:tcPr>
          <w:p w14:paraId="26768E21" w14:textId="77777777" w:rsidR="00D343DB" w:rsidRPr="00D343DB" w:rsidRDefault="00D343DB" w:rsidP="00FC6524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D343DB">
              <w:rPr>
                <w:sz w:val="24"/>
                <w:szCs w:val="24"/>
              </w:rPr>
              <w:t>Накладки и заклепки предотвращают смещение пружин как в горизонтальной, так и в вертикальной плоскостях</w:t>
            </w:r>
          </w:p>
        </w:tc>
        <w:tc>
          <w:tcPr>
            <w:tcW w:w="5353" w:type="dxa"/>
          </w:tcPr>
          <w:p w14:paraId="2D373DF0" w14:textId="77777777" w:rsidR="00D343DB" w:rsidRPr="00D343DB" w:rsidRDefault="00D343DB" w:rsidP="00FC6524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343DB">
              <w:rPr>
                <w:sz w:val="24"/>
                <w:szCs w:val="24"/>
              </w:rPr>
              <w:t>наличие</w:t>
            </w:r>
          </w:p>
        </w:tc>
      </w:tr>
      <w:tr w:rsidR="00D343DB" w14:paraId="70747F06" w14:textId="77777777" w:rsidTr="002A4E36">
        <w:tc>
          <w:tcPr>
            <w:tcW w:w="4928" w:type="dxa"/>
          </w:tcPr>
          <w:p w14:paraId="04F5BEB4" w14:textId="77777777" w:rsidR="00D343DB" w:rsidRPr="00D343DB" w:rsidRDefault="00D343DB" w:rsidP="00FC6524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D343DB">
              <w:rPr>
                <w:sz w:val="24"/>
                <w:szCs w:val="24"/>
              </w:rPr>
              <w:t>Нижняя часть пружин свободно колеблется в вертикальной плоскости</w:t>
            </w:r>
          </w:p>
        </w:tc>
        <w:tc>
          <w:tcPr>
            <w:tcW w:w="5353" w:type="dxa"/>
          </w:tcPr>
          <w:p w14:paraId="62A1B39D" w14:textId="77777777" w:rsidR="00D343DB" w:rsidRPr="00D343DB" w:rsidRDefault="00D343DB" w:rsidP="00FC6524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343DB">
              <w:rPr>
                <w:sz w:val="24"/>
                <w:szCs w:val="24"/>
              </w:rPr>
              <w:t>наличие</w:t>
            </w:r>
          </w:p>
        </w:tc>
      </w:tr>
      <w:tr w:rsidR="00D343DB" w14:paraId="1259F181" w14:textId="77777777" w:rsidTr="002A4E36">
        <w:tc>
          <w:tcPr>
            <w:tcW w:w="4928" w:type="dxa"/>
          </w:tcPr>
          <w:p w14:paraId="403A0616" w14:textId="77777777" w:rsidR="00D343DB" w:rsidRPr="00D343DB" w:rsidRDefault="00D343DB" w:rsidP="00FC6524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D343DB">
              <w:rPr>
                <w:sz w:val="24"/>
                <w:szCs w:val="24"/>
              </w:rPr>
              <w:t>Тулейка для черенка</w:t>
            </w:r>
          </w:p>
        </w:tc>
        <w:tc>
          <w:tcPr>
            <w:tcW w:w="5353" w:type="dxa"/>
          </w:tcPr>
          <w:p w14:paraId="0D084C0B" w14:textId="77777777" w:rsidR="00D343DB" w:rsidRPr="00D343DB" w:rsidRDefault="00D343DB" w:rsidP="00FC6524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D343DB">
              <w:rPr>
                <w:sz w:val="24"/>
                <w:szCs w:val="24"/>
                <w:lang w:eastAsia="en-US"/>
              </w:rPr>
              <w:t>должна быть выполнена в виде втулки со стержнем</w:t>
            </w:r>
            <w:r w:rsidRPr="00D343DB">
              <w:rPr>
                <w:sz w:val="24"/>
                <w:szCs w:val="24"/>
              </w:rPr>
              <w:t>, приварена к одной из накладок, плотно, без люфта садиться на черенок и соединяться с ним с помощью винта-самореза</w:t>
            </w:r>
          </w:p>
        </w:tc>
      </w:tr>
      <w:tr w:rsidR="00D343DB" w14:paraId="49A3F437" w14:textId="77777777" w:rsidTr="002A4E36">
        <w:tc>
          <w:tcPr>
            <w:tcW w:w="4928" w:type="dxa"/>
            <w:vAlign w:val="center"/>
          </w:tcPr>
          <w:p w14:paraId="1F929B7C" w14:textId="77777777" w:rsidR="00D343DB" w:rsidRPr="00D343DB" w:rsidRDefault="00D343DB" w:rsidP="00FC6524">
            <w:pPr>
              <w:pStyle w:val="a3"/>
              <w:jc w:val="both"/>
            </w:pPr>
            <w:r w:rsidRPr="00D343DB">
              <w:t>Материал черенка</w:t>
            </w:r>
          </w:p>
        </w:tc>
        <w:tc>
          <w:tcPr>
            <w:tcW w:w="5353" w:type="dxa"/>
            <w:vAlign w:val="center"/>
          </w:tcPr>
          <w:p w14:paraId="5663B1AC" w14:textId="77777777" w:rsidR="00D343DB" w:rsidRPr="00D343DB" w:rsidRDefault="00D343DB" w:rsidP="00FC6524">
            <w:pPr>
              <w:pStyle w:val="a3"/>
              <w:jc w:val="center"/>
            </w:pPr>
            <w:r w:rsidRPr="00D343DB">
              <w:t>древесина лиственных пород без сучков, трещин и следов гнили</w:t>
            </w:r>
          </w:p>
        </w:tc>
      </w:tr>
      <w:tr w:rsidR="00D343DB" w14:paraId="069F88E1" w14:textId="77777777" w:rsidTr="002A4E36">
        <w:tc>
          <w:tcPr>
            <w:tcW w:w="4928" w:type="dxa"/>
            <w:vAlign w:val="center"/>
          </w:tcPr>
          <w:p w14:paraId="31DCCEED" w14:textId="77777777" w:rsidR="00D343DB" w:rsidRPr="00D343DB" w:rsidRDefault="00D343DB" w:rsidP="00FC652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43DB">
              <w:rPr>
                <w:sz w:val="24"/>
                <w:szCs w:val="24"/>
              </w:rPr>
              <w:t>Длина черенка, мм</w:t>
            </w:r>
          </w:p>
        </w:tc>
        <w:tc>
          <w:tcPr>
            <w:tcW w:w="5353" w:type="dxa"/>
            <w:vAlign w:val="center"/>
          </w:tcPr>
          <w:p w14:paraId="7EFB37FB" w14:textId="77777777" w:rsidR="00D343DB" w:rsidRPr="00D343DB" w:rsidRDefault="00D343DB" w:rsidP="0078045E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D343DB">
              <w:rPr>
                <w:sz w:val="24"/>
                <w:szCs w:val="24"/>
              </w:rPr>
              <w:t>не менее 1</w:t>
            </w:r>
            <w:r w:rsidR="0078045E">
              <w:rPr>
                <w:sz w:val="24"/>
                <w:szCs w:val="24"/>
              </w:rPr>
              <w:t>4</w:t>
            </w:r>
            <w:r w:rsidRPr="00D343DB">
              <w:rPr>
                <w:sz w:val="24"/>
                <w:szCs w:val="24"/>
              </w:rPr>
              <w:t>00</w:t>
            </w:r>
          </w:p>
        </w:tc>
      </w:tr>
      <w:tr w:rsidR="00D343DB" w14:paraId="393CB390" w14:textId="77777777" w:rsidTr="002A4E36">
        <w:tc>
          <w:tcPr>
            <w:tcW w:w="4928" w:type="dxa"/>
            <w:vAlign w:val="center"/>
          </w:tcPr>
          <w:p w14:paraId="3152DA69" w14:textId="77777777" w:rsidR="00D343DB" w:rsidRPr="00D343DB" w:rsidRDefault="00D343DB" w:rsidP="00FC6524">
            <w:pPr>
              <w:pStyle w:val="a3"/>
              <w:jc w:val="both"/>
            </w:pPr>
            <w:r w:rsidRPr="00D343DB">
              <w:t>Габаритные размеры хлопушки, мм</w:t>
            </w:r>
          </w:p>
        </w:tc>
        <w:tc>
          <w:tcPr>
            <w:tcW w:w="5353" w:type="dxa"/>
            <w:vAlign w:val="center"/>
          </w:tcPr>
          <w:p w14:paraId="5291AA3C" w14:textId="77777777" w:rsidR="00D343DB" w:rsidRPr="00D343DB" w:rsidRDefault="00D343DB" w:rsidP="00FC6524">
            <w:pPr>
              <w:pStyle w:val="a3"/>
              <w:jc w:val="center"/>
            </w:pPr>
            <w:r w:rsidRPr="00D343DB">
              <w:t>не более 1870х355х220</w:t>
            </w:r>
          </w:p>
        </w:tc>
      </w:tr>
      <w:tr w:rsidR="00D343DB" w14:paraId="06E0F9F2" w14:textId="77777777" w:rsidTr="002A4E36">
        <w:tc>
          <w:tcPr>
            <w:tcW w:w="4928" w:type="dxa"/>
            <w:vAlign w:val="center"/>
          </w:tcPr>
          <w:p w14:paraId="68C16723" w14:textId="77777777" w:rsidR="00D343DB" w:rsidRPr="00D343DB" w:rsidRDefault="00D343DB" w:rsidP="00FC6524">
            <w:pPr>
              <w:pStyle w:val="a3"/>
              <w:jc w:val="both"/>
            </w:pPr>
            <w:r w:rsidRPr="00D343DB">
              <w:t>Вес хлопушки, кг</w:t>
            </w:r>
          </w:p>
        </w:tc>
        <w:tc>
          <w:tcPr>
            <w:tcW w:w="5353" w:type="dxa"/>
            <w:vAlign w:val="center"/>
          </w:tcPr>
          <w:p w14:paraId="5E9EA306" w14:textId="77777777" w:rsidR="00D343DB" w:rsidRPr="00D343DB" w:rsidRDefault="00D343DB" w:rsidP="00FC6524">
            <w:pPr>
              <w:pStyle w:val="a3"/>
              <w:jc w:val="center"/>
            </w:pPr>
            <w:r w:rsidRPr="00D343DB">
              <w:t>не более 2,5</w:t>
            </w:r>
          </w:p>
        </w:tc>
      </w:tr>
    </w:tbl>
    <w:p w14:paraId="7FE16771" w14:textId="77777777" w:rsidR="002267FF" w:rsidRPr="00D343DB" w:rsidRDefault="002267FF" w:rsidP="002267FF">
      <w:pPr>
        <w:jc w:val="both"/>
        <w:rPr>
          <w:color w:val="000000"/>
        </w:rPr>
      </w:pPr>
    </w:p>
    <w:p w14:paraId="054A528A" w14:textId="77777777" w:rsidR="00CA7266" w:rsidRDefault="002267FF" w:rsidP="00CA7266">
      <w:pPr>
        <w:jc w:val="both"/>
        <w:rPr>
          <w:b/>
        </w:rPr>
      </w:pPr>
      <w:r w:rsidRPr="00A22185">
        <w:rPr>
          <w:b/>
        </w:rPr>
        <w:t>2.15. Хлопушка резиновая - 1 шт.</w:t>
      </w:r>
    </w:p>
    <w:p w14:paraId="0F4D2E9C" w14:textId="77777777" w:rsidR="002267FF" w:rsidRPr="00CA7266" w:rsidRDefault="002267FF" w:rsidP="00CA7266">
      <w:pPr>
        <w:ind w:firstLine="567"/>
        <w:jc w:val="both"/>
        <w:rPr>
          <w:b/>
        </w:rPr>
      </w:pPr>
      <w:r w:rsidRPr="00A22185">
        <w:t>Ручное орудие, которое представляет собой насадку и черенок, предназначено для тушения низовых лесных пожаров. Тушение огня осуществляется путем сбивания пламени, то есть прекращения, таким образом, доступа кислорода к очагу горения. Хлопушка использ</w:t>
      </w:r>
      <w:r w:rsidR="00FA79E1">
        <w:t>уется</w:t>
      </w:r>
      <w:r w:rsidRPr="00A22185">
        <w:t xml:space="preserve"> как самостоятельно, так и в комплексе с ранцевым лесным огнетушителем.</w:t>
      </w:r>
    </w:p>
    <w:p w14:paraId="1F01CC2C" w14:textId="77777777" w:rsidR="00D343DB" w:rsidRPr="00A22185" w:rsidRDefault="00D343DB" w:rsidP="00D343DB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5353"/>
      </w:tblGrid>
      <w:tr w:rsidR="00D343DB" w14:paraId="158253D2" w14:textId="77777777" w:rsidTr="002A4E36">
        <w:tc>
          <w:tcPr>
            <w:tcW w:w="4928" w:type="dxa"/>
          </w:tcPr>
          <w:p w14:paraId="230281FD" w14:textId="77777777" w:rsidR="00D343DB" w:rsidRPr="00A22185" w:rsidRDefault="00D343DB" w:rsidP="00FC6524">
            <w:pPr>
              <w:pStyle w:val="a3"/>
            </w:pPr>
            <w:r w:rsidRPr="00A22185">
              <w:rPr>
                <w:lang w:eastAsia="en-US"/>
              </w:rPr>
              <w:t xml:space="preserve">Насадка </w:t>
            </w:r>
          </w:p>
        </w:tc>
        <w:tc>
          <w:tcPr>
            <w:tcW w:w="5353" w:type="dxa"/>
          </w:tcPr>
          <w:p w14:paraId="32417DC2" w14:textId="77777777" w:rsidR="00D343DB" w:rsidRPr="00A22185" w:rsidRDefault="00D343DB" w:rsidP="00FC6524">
            <w:pPr>
              <w:pStyle w:val="a3"/>
              <w:jc w:val="center"/>
            </w:pPr>
            <w:r w:rsidRPr="00A22185">
              <w:rPr>
                <w:lang w:eastAsia="en-US"/>
              </w:rPr>
              <w:t xml:space="preserve">должна представлять собой прямоугольную пластину </w:t>
            </w:r>
          </w:p>
        </w:tc>
      </w:tr>
      <w:tr w:rsidR="00D343DB" w14:paraId="702CEA20" w14:textId="77777777" w:rsidTr="002A4E36">
        <w:tc>
          <w:tcPr>
            <w:tcW w:w="4928" w:type="dxa"/>
          </w:tcPr>
          <w:p w14:paraId="43D658AF" w14:textId="77777777" w:rsidR="00D343DB" w:rsidRPr="00A22185" w:rsidRDefault="00D343DB" w:rsidP="00FC6524">
            <w:pPr>
              <w:pStyle w:val="a3"/>
              <w:rPr>
                <w:lang w:eastAsia="en-US"/>
              </w:rPr>
            </w:pPr>
            <w:r w:rsidRPr="00A22185">
              <w:rPr>
                <w:lang w:eastAsia="en-US"/>
              </w:rPr>
              <w:t>Способ крепления пластины</w:t>
            </w:r>
          </w:p>
        </w:tc>
        <w:tc>
          <w:tcPr>
            <w:tcW w:w="5353" w:type="dxa"/>
          </w:tcPr>
          <w:p w14:paraId="111510A9" w14:textId="77777777" w:rsidR="00D343DB" w:rsidRPr="00A22185" w:rsidRDefault="00D343DB" w:rsidP="00FC6524">
            <w:pPr>
              <w:pStyle w:val="a3"/>
              <w:jc w:val="center"/>
              <w:rPr>
                <w:lang w:eastAsia="en-US"/>
              </w:rPr>
            </w:pPr>
            <w:r w:rsidRPr="00A22185">
              <w:rPr>
                <w:lang w:eastAsia="en-US"/>
              </w:rPr>
              <w:t>верхняя часть пластины должна быть надежно зафиксирована между накладок с помощью винтов с гайками</w:t>
            </w:r>
          </w:p>
        </w:tc>
      </w:tr>
      <w:tr w:rsidR="00D343DB" w14:paraId="6C5809EF" w14:textId="77777777" w:rsidTr="002A4E36">
        <w:tc>
          <w:tcPr>
            <w:tcW w:w="4928" w:type="dxa"/>
          </w:tcPr>
          <w:p w14:paraId="061EB973" w14:textId="77777777" w:rsidR="00D343DB" w:rsidRPr="00A22185" w:rsidRDefault="00D343DB" w:rsidP="00FC6524">
            <w:pPr>
              <w:pStyle w:val="a3"/>
              <w:rPr>
                <w:lang w:eastAsia="en-US"/>
              </w:rPr>
            </w:pPr>
            <w:r w:rsidRPr="00A22185">
              <w:rPr>
                <w:lang w:eastAsia="en-US"/>
              </w:rPr>
              <w:t>Материал пластины</w:t>
            </w:r>
          </w:p>
        </w:tc>
        <w:tc>
          <w:tcPr>
            <w:tcW w:w="5353" w:type="dxa"/>
          </w:tcPr>
          <w:p w14:paraId="63BD32F0" w14:textId="77777777" w:rsidR="00D343DB" w:rsidRPr="00A22185" w:rsidRDefault="00D343DB" w:rsidP="00FC6524">
            <w:pPr>
              <w:pStyle w:val="a3"/>
              <w:jc w:val="center"/>
            </w:pPr>
            <w:r w:rsidRPr="00A22185">
              <w:rPr>
                <w:lang w:eastAsia="en-US"/>
              </w:rPr>
              <w:t>резина</w:t>
            </w:r>
          </w:p>
        </w:tc>
      </w:tr>
      <w:tr w:rsidR="00D343DB" w14:paraId="7B1CD2F4" w14:textId="77777777" w:rsidTr="002A4E36">
        <w:tc>
          <w:tcPr>
            <w:tcW w:w="4928" w:type="dxa"/>
          </w:tcPr>
          <w:p w14:paraId="0882137C" w14:textId="77777777" w:rsidR="00D343DB" w:rsidRPr="00A22185" w:rsidRDefault="00D343DB" w:rsidP="00FC6524">
            <w:pPr>
              <w:pStyle w:val="a3"/>
              <w:rPr>
                <w:lang w:eastAsia="en-US"/>
              </w:rPr>
            </w:pPr>
            <w:r w:rsidRPr="00A22185">
              <w:rPr>
                <w:lang w:eastAsia="en-US"/>
              </w:rPr>
              <w:t>Толщина пластины, мм</w:t>
            </w:r>
          </w:p>
        </w:tc>
        <w:tc>
          <w:tcPr>
            <w:tcW w:w="5353" w:type="dxa"/>
          </w:tcPr>
          <w:p w14:paraId="013220B1" w14:textId="77777777" w:rsidR="00D343DB" w:rsidRPr="00A22185" w:rsidRDefault="00203776" w:rsidP="0087343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менее </w:t>
            </w:r>
            <w:r w:rsidR="00873439">
              <w:rPr>
                <w:lang w:eastAsia="en-US"/>
              </w:rPr>
              <w:t>7</w:t>
            </w:r>
            <w:r w:rsidR="00D343DB" w:rsidRPr="00A22185">
              <w:rPr>
                <w:lang w:eastAsia="en-US"/>
              </w:rPr>
              <w:t>,0</w:t>
            </w:r>
          </w:p>
        </w:tc>
      </w:tr>
      <w:tr w:rsidR="00D343DB" w14:paraId="7082FDFD" w14:textId="77777777" w:rsidTr="002A4E36">
        <w:tc>
          <w:tcPr>
            <w:tcW w:w="4928" w:type="dxa"/>
          </w:tcPr>
          <w:p w14:paraId="1BD5E4BD" w14:textId="77777777" w:rsidR="00D343DB" w:rsidRPr="00A22185" w:rsidRDefault="00D343DB" w:rsidP="00FC6524">
            <w:pPr>
              <w:pStyle w:val="a3"/>
              <w:rPr>
                <w:lang w:eastAsia="en-US"/>
              </w:rPr>
            </w:pPr>
            <w:r w:rsidRPr="00A22185">
              <w:rPr>
                <w:lang w:eastAsia="en-US"/>
              </w:rPr>
              <w:t>Размер пластины, мм</w:t>
            </w:r>
          </w:p>
        </w:tc>
        <w:tc>
          <w:tcPr>
            <w:tcW w:w="5353" w:type="dxa"/>
          </w:tcPr>
          <w:p w14:paraId="77B4DCAE" w14:textId="77777777" w:rsidR="00D343DB" w:rsidRPr="00A22185" w:rsidRDefault="00D343DB" w:rsidP="00FC6524">
            <w:pPr>
              <w:pStyle w:val="a3"/>
              <w:jc w:val="center"/>
              <w:rPr>
                <w:lang w:eastAsia="en-US"/>
              </w:rPr>
            </w:pPr>
            <w:r w:rsidRPr="00A22185">
              <w:rPr>
                <w:lang w:eastAsia="en-US"/>
              </w:rPr>
              <w:t>не менее 380х300</w:t>
            </w:r>
          </w:p>
        </w:tc>
      </w:tr>
      <w:tr w:rsidR="00D343DB" w14:paraId="1DFDF4C4" w14:textId="77777777" w:rsidTr="002A4E36">
        <w:tc>
          <w:tcPr>
            <w:tcW w:w="4928" w:type="dxa"/>
          </w:tcPr>
          <w:p w14:paraId="6C56B9A2" w14:textId="77777777" w:rsidR="00D343DB" w:rsidRPr="00A22185" w:rsidRDefault="00D343DB" w:rsidP="00FC6524">
            <w:pPr>
              <w:pStyle w:val="a3"/>
              <w:rPr>
                <w:lang w:eastAsia="en-US"/>
              </w:rPr>
            </w:pPr>
            <w:r w:rsidRPr="00A22185">
              <w:rPr>
                <w:lang w:eastAsia="en-US"/>
              </w:rPr>
              <w:t>Количество накладок, шт.</w:t>
            </w:r>
          </w:p>
        </w:tc>
        <w:tc>
          <w:tcPr>
            <w:tcW w:w="5353" w:type="dxa"/>
          </w:tcPr>
          <w:p w14:paraId="561C7D40" w14:textId="77777777" w:rsidR="00D343DB" w:rsidRPr="00A22185" w:rsidRDefault="00D343DB" w:rsidP="00FC6524">
            <w:pPr>
              <w:pStyle w:val="a3"/>
              <w:jc w:val="center"/>
              <w:rPr>
                <w:lang w:eastAsia="en-US"/>
              </w:rPr>
            </w:pPr>
            <w:r w:rsidRPr="00A22185">
              <w:rPr>
                <w:lang w:eastAsia="en-US"/>
              </w:rPr>
              <w:t>не менее 2</w:t>
            </w:r>
          </w:p>
        </w:tc>
      </w:tr>
      <w:tr w:rsidR="00D343DB" w14:paraId="2998FE3C" w14:textId="77777777" w:rsidTr="002A4E36">
        <w:tc>
          <w:tcPr>
            <w:tcW w:w="4928" w:type="dxa"/>
          </w:tcPr>
          <w:p w14:paraId="32A3C7FD" w14:textId="77777777" w:rsidR="00D343DB" w:rsidRPr="00A22185" w:rsidRDefault="00D343DB" w:rsidP="00FC6524">
            <w:pPr>
              <w:pStyle w:val="a3"/>
              <w:rPr>
                <w:lang w:eastAsia="en-US"/>
              </w:rPr>
            </w:pPr>
            <w:r w:rsidRPr="00A22185">
              <w:rPr>
                <w:lang w:eastAsia="en-US"/>
              </w:rPr>
              <w:t>Количество винтов, шт.</w:t>
            </w:r>
          </w:p>
        </w:tc>
        <w:tc>
          <w:tcPr>
            <w:tcW w:w="5353" w:type="dxa"/>
          </w:tcPr>
          <w:p w14:paraId="503C0502" w14:textId="77777777" w:rsidR="00D343DB" w:rsidRPr="00A22185" w:rsidRDefault="00D343DB" w:rsidP="00FC6524">
            <w:pPr>
              <w:pStyle w:val="a3"/>
              <w:jc w:val="center"/>
              <w:rPr>
                <w:lang w:eastAsia="en-US"/>
              </w:rPr>
            </w:pPr>
            <w:r w:rsidRPr="00A22185">
              <w:rPr>
                <w:lang w:eastAsia="en-US"/>
              </w:rPr>
              <w:t>не более 4</w:t>
            </w:r>
          </w:p>
        </w:tc>
      </w:tr>
      <w:tr w:rsidR="00D343DB" w14:paraId="259E3BA1" w14:textId="77777777" w:rsidTr="002A4E36">
        <w:tc>
          <w:tcPr>
            <w:tcW w:w="4928" w:type="dxa"/>
          </w:tcPr>
          <w:p w14:paraId="6D5E1BD6" w14:textId="77777777" w:rsidR="00D343DB" w:rsidRPr="00A22185" w:rsidRDefault="00D343DB" w:rsidP="00FC6524">
            <w:pPr>
              <w:pStyle w:val="a3"/>
              <w:rPr>
                <w:lang w:eastAsia="en-US"/>
              </w:rPr>
            </w:pPr>
            <w:r w:rsidRPr="00A22185">
              <w:rPr>
                <w:lang w:eastAsia="en-US"/>
              </w:rPr>
              <w:t>Нижняя часть пластины свободно колеблется в вертикальной плоскости</w:t>
            </w:r>
          </w:p>
        </w:tc>
        <w:tc>
          <w:tcPr>
            <w:tcW w:w="5353" w:type="dxa"/>
          </w:tcPr>
          <w:p w14:paraId="4E5ECAFD" w14:textId="77777777" w:rsidR="00D343DB" w:rsidRPr="00A22185" w:rsidRDefault="00D343DB" w:rsidP="00FC6524">
            <w:pPr>
              <w:pStyle w:val="a3"/>
              <w:jc w:val="center"/>
            </w:pPr>
            <w:r w:rsidRPr="00A22185">
              <w:t>наличие</w:t>
            </w:r>
          </w:p>
        </w:tc>
      </w:tr>
      <w:tr w:rsidR="00D343DB" w14:paraId="000D7390" w14:textId="77777777" w:rsidTr="002A4E36">
        <w:tc>
          <w:tcPr>
            <w:tcW w:w="4928" w:type="dxa"/>
          </w:tcPr>
          <w:p w14:paraId="426262A9" w14:textId="77777777" w:rsidR="00D343DB" w:rsidRPr="00A22185" w:rsidRDefault="00D343DB" w:rsidP="00FC6524">
            <w:pPr>
              <w:pStyle w:val="a3"/>
              <w:rPr>
                <w:lang w:eastAsia="en-US"/>
              </w:rPr>
            </w:pPr>
            <w:r w:rsidRPr="00A22185">
              <w:rPr>
                <w:lang w:eastAsia="en-US"/>
              </w:rPr>
              <w:t>Тулейка для черенка</w:t>
            </w:r>
          </w:p>
        </w:tc>
        <w:tc>
          <w:tcPr>
            <w:tcW w:w="5353" w:type="dxa"/>
          </w:tcPr>
          <w:p w14:paraId="536FB8B2" w14:textId="77777777" w:rsidR="00D343DB" w:rsidRPr="00A22185" w:rsidRDefault="00D343DB" w:rsidP="00FC6524">
            <w:pPr>
              <w:pStyle w:val="a3"/>
              <w:jc w:val="center"/>
            </w:pPr>
            <w:r w:rsidRPr="00A22185">
              <w:rPr>
                <w:lang w:eastAsia="en-US"/>
              </w:rPr>
              <w:t xml:space="preserve">должна быть выполнена в виде втулки со </w:t>
            </w:r>
            <w:r w:rsidRPr="00A22185">
              <w:rPr>
                <w:lang w:eastAsia="en-US"/>
              </w:rPr>
              <w:lastRenderedPageBreak/>
              <w:t>стержнем</w:t>
            </w:r>
            <w:r w:rsidRPr="00A22185">
              <w:t>, приварена к одной из накладок, плотно, без люфта садиться на черенок и соединяться с ним с помощью винта-самореза</w:t>
            </w:r>
          </w:p>
        </w:tc>
      </w:tr>
      <w:tr w:rsidR="00D343DB" w14:paraId="575BF2BC" w14:textId="77777777" w:rsidTr="002A4E36">
        <w:tc>
          <w:tcPr>
            <w:tcW w:w="4928" w:type="dxa"/>
          </w:tcPr>
          <w:p w14:paraId="1F170832" w14:textId="77777777" w:rsidR="00D343DB" w:rsidRPr="00A22185" w:rsidRDefault="00D343DB" w:rsidP="00FC6524">
            <w:pPr>
              <w:pStyle w:val="a3"/>
              <w:rPr>
                <w:lang w:eastAsia="en-US"/>
              </w:rPr>
            </w:pPr>
            <w:r w:rsidRPr="00A22185">
              <w:rPr>
                <w:lang w:eastAsia="en-US"/>
              </w:rPr>
              <w:lastRenderedPageBreak/>
              <w:t>Материал черенка</w:t>
            </w:r>
          </w:p>
        </w:tc>
        <w:tc>
          <w:tcPr>
            <w:tcW w:w="5353" w:type="dxa"/>
          </w:tcPr>
          <w:p w14:paraId="51A23870" w14:textId="77777777" w:rsidR="00D343DB" w:rsidRPr="00A22185" w:rsidRDefault="00D343DB" w:rsidP="00FC6524">
            <w:pPr>
              <w:pStyle w:val="a3"/>
              <w:jc w:val="center"/>
              <w:rPr>
                <w:lang w:eastAsia="en-US"/>
              </w:rPr>
            </w:pPr>
            <w:r w:rsidRPr="00A22185">
              <w:rPr>
                <w:lang w:eastAsia="en-US"/>
              </w:rPr>
              <w:t>древесина лиственных пород без сучков, трещин и следов гнили</w:t>
            </w:r>
          </w:p>
        </w:tc>
      </w:tr>
      <w:tr w:rsidR="00D343DB" w14:paraId="60F70339" w14:textId="77777777" w:rsidTr="002A4E36">
        <w:tc>
          <w:tcPr>
            <w:tcW w:w="4928" w:type="dxa"/>
          </w:tcPr>
          <w:p w14:paraId="7D7BEC29" w14:textId="77777777" w:rsidR="00D343DB" w:rsidRPr="00A22185" w:rsidRDefault="00D343DB" w:rsidP="00FC6524">
            <w:pPr>
              <w:pStyle w:val="a3"/>
              <w:rPr>
                <w:lang w:eastAsia="en-US"/>
              </w:rPr>
            </w:pPr>
            <w:r w:rsidRPr="00A22185">
              <w:rPr>
                <w:lang w:eastAsia="en-US"/>
              </w:rPr>
              <w:t>Длина черенка, мм</w:t>
            </w:r>
          </w:p>
        </w:tc>
        <w:tc>
          <w:tcPr>
            <w:tcW w:w="5353" w:type="dxa"/>
          </w:tcPr>
          <w:p w14:paraId="161FE73E" w14:textId="77777777" w:rsidR="00D343DB" w:rsidRPr="00A22185" w:rsidRDefault="00D343DB" w:rsidP="0078045E">
            <w:pPr>
              <w:pStyle w:val="a3"/>
              <w:jc w:val="center"/>
              <w:rPr>
                <w:lang w:eastAsia="en-US"/>
              </w:rPr>
            </w:pPr>
            <w:r w:rsidRPr="00A22185">
              <w:rPr>
                <w:lang w:eastAsia="en-US"/>
              </w:rPr>
              <w:t>не менее 1</w:t>
            </w:r>
            <w:r w:rsidR="0078045E">
              <w:rPr>
                <w:lang w:eastAsia="en-US"/>
              </w:rPr>
              <w:t>4</w:t>
            </w:r>
            <w:r w:rsidRPr="00A22185">
              <w:rPr>
                <w:lang w:eastAsia="en-US"/>
              </w:rPr>
              <w:t>00</w:t>
            </w:r>
          </w:p>
        </w:tc>
      </w:tr>
      <w:tr w:rsidR="00D343DB" w14:paraId="2E5D6FA5" w14:textId="77777777" w:rsidTr="002A4E36">
        <w:tc>
          <w:tcPr>
            <w:tcW w:w="4928" w:type="dxa"/>
          </w:tcPr>
          <w:p w14:paraId="7F438967" w14:textId="77777777" w:rsidR="00D343DB" w:rsidRPr="00A22185" w:rsidRDefault="00D343DB" w:rsidP="00FC6524">
            <w:pPr>
              <w:pStyle w:val="a3"/>
              <w:rPr>
                <w:lang w:eastAsia="en-US"/>
              </w:rPr>
            </w:pPr>
            <w:r w:rsidRPr="00A22185">
              <w:rPr>
                <w:lang w:eastAsia="en-US"/>
              </w:rPr>
              <w:t>Габаритные размеры хлопушки, мм</w:t>
            </w:r>
          </w:p>
        </w:tc>
        <w:tc>
          <w:tcPr>
            <w:tcW w:w="5353" w:type="dxa"/>
          </w:tcPr>
          <w:p w14:paraId="5CFB439B" w14:textId="77777777" w:rsidR="00D343DB" w:rsidRPr="00A22185" w:rsidRDefault="00203776" w:rsidP="0087343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19</w:t>
            </w:r>
            <w:r w:rsidR="00873439">
              <w:rPr>
                <w:lang w:eastAsia="en-US"/>
              </w:rPr>
              <w:t>35</w:t>
            </w:r>
            <w:r w:rsidR="00D343DB" w:rsidRPr="00A22185">
              <w:rPr>
                <w:lang w:eastAsia="en-US"/>
              </w:rPr>
              <w:t>х300х40</w:t>
            </w:r>
          </w:p>
        </w:tc>
      </w:tr>
      <w:tr w:rsidR="00D343DB" w14:paraId="17EACF83" w14:textId="77777777" w:rsidTr="002A4E36">
        <w:tc>
          <w:tcPr>
            <w:tcW w:w="4928" w:type="dxa"/>
          </w:tcPr>
          <w:p w14:paraId="5190DAB7" w14:textId="77777777" w:rsidR="00D343DB" w:rsidRPr="00A22185" w:rsidRDefault="00D343DB" w:rsidP="00FC6524">
            <w:pPr>
              <w:pStyle w:val="a3"/>
              <w:rPr>
                <w:lang w:eastAsia="en-US"/>
              </w:rPr>
            </w:pPr>
            <w:r w:rsidRPr="00A22185">
              <w:rPr>
                <w:lang w:eastAsia="en-US"/>
              </w:rPr>
              <w:t>Вес хлопушки, кг</w:t>
            </w:r>
          </w:p>
        </w:tc>
        <w:tc>
          <w:tcPr>
            <w:tcW w:w="5353" w:type="dxa"/>
          </w:tcPr>
          <w:p w14:paraId="3D238D26" w14:textId="77777777" w:rsidR="00D343DB" w:rsidRPr="00A22185" w:rsidRDefault="00D343DB" w:rsidP="00873439">
            <w:pPr>
              <w:pStyle w:val="a3"/>
              <w:jc w:val="center"/>
              <w:rPr>
                <w:lang w:eastAsia="en-US"/>
              </w:rPr>
            </w:pPr>
            <w:r w:rsidRPr="00A22185">
              <w:rPr>
                <w:lang w:eastAsia="en-US"/>
              </w:rPr>
              <w:t>не более 2,</w:t>
            </w:r>
            <w:r w:rsidR="00873439">
              <w:rPr>
                <w:lang w:eastAsia="en-US"/>
              </w:rPr>
              <w:t>9</w:t>
            </w:r>
          </w:p>
        </w:tc>
      </w:tr>
    </w:tbl>
    <w:p w14:paraId="26278CDD" w14:textId="77777777" w:rsidR="00593662" w:rsidRPr="00A22185" w:rsidRDefault="00593662">
      <w:pPr>
        <w:rPr>
          <w:color w:val="000000"/>
        </w:rPr>
      </w:pPr>
    </w:p>
    <w:p w14:paraId="5653BD92" w14:textId="77777777" w:rsidR="0007216D" w:rsidRPr="00D343DB" w:rsidRDefault="0007216D" w:rsidP="00D343DB">
      <w:pPr>
        <w:rPr>
          <w:b/>
        </w:rPr>
      </w:pPr>
      <w:r w:rsidRPr="00A22185">
        <w:rPr>
          <w:b/>
        </w:rPr>
        <w:t>2. 16. Ящики секционные - 1 комплект (2 шт.).</w:t>
      </w:r>
    </w:p>
    <w:p w14:paraId="659C6839" w14:textId="77777777" w:rsidR="0007216D" w:rsidRPr="00A22185" w:rsidRDefault="0007216D" w:rsidP="00B46D5C">
      <w:pPr>
        <w:pStyle w:val="a3"/>
        <w:ind w:firstLine="567"/>
        <w:jc w:val="both"/>
      </w:pPr>
      <w:r w:rsidRPr="00A22185">
        <w:t>Комплектующие малого лесопатрульного комплекса должны быть упакованы в два металлических ящика. Ящики должны иметь внутренние секции - перегородки, соответствующие размерам по каждому виду оборудования. Должны быть жёстко закреплены на платформе базового автомобиля вдоль бортов, а емкость для воды должна быть установлена на платформе автомобиля между ящиками. Ящики должны быть снабжены сверху откидными крышками на механизмах для равного открывания и удержания крышки в открытом положении, предохраняющи</w:t>
      </w:r>
      <w:r w:rsidR="00FA0C66">
        <w:t>ми</w:t>
      </w:r>
      <w:r w:rsidRPr="00A22185">
        <w:t xml:space="preserve"> размещаемые в них комплектующие изделия от атмосферных осадков и механических повреждений, от контакта с посторонними предметами, способными деформировать комплектующие (например - ветвями деревьев, и т.д.). На крышке каждого ящика должна быть закреплена откидывающаяся ручка.</w:t>
      </w:r>
    </w:p>
    <w:p w14:paraId="3C5738E9" w14:textId="77777777" w:rsidR="0007216D" w:rsidRPr="00A22185" w:rsidRDefault="0007216D" w:rsidP="00B46D5C">
      <w:pPr>
        <w:pStyle w:val="a3"/>
        <w:ind w:firstLine="567"/>
        <w:jc w:val="both"/>
      </w:pPr>
      <w:r w:rsidRPr="00A22185">
        <w:t xml:space="preserve">Габаритные размеры ящиков, мм не </w:t>
      </w:r>
      <w:r w:rsidR="007C138B">
        <w:t>мене</w:t>
      </w:r>
      <w:r w:rsidRPr="00A22185">
        <w:t>е - 1940х440х430</w:t>
      </w:r>
    </w:p>
    <w:p w14:paraId="792F1330" w14:textId="77777777" w:rsidR="00685F15" w:rsidRPr="00A22185" w:rsidRDefault="00685F15" w:rsidP="00685F15">
      <w:pPr>
        <w:pStyle w:val="a3"/>
        <w:ind w:firstLine="567"/>
        <w:jc w:val="both"/>
      </w:pPr>
      <w:r w:rsidRPr="00A22185">
        <w:t xml:space="preserve">Толщина стенки ящиков, мм - не </w:t>
      </w:r>
      <w:r>
        <w:t>менее 1,2</w:t>
      </w:r>
    </w:p>
    <w:p w14:paraId="1E0022C2" w14:textId="77777777" w:rsidR="0007216D" w:rsidRPr="00A22185" w:rsidRDefault="0007216D" w:rsidP="00B46D5C">
      <w:pPr>
        <w:ind w:firstLine="567"/>
      </w:pPr>
    </w:p>
    <w:p w14:paraId="06422BF2" w14:textId="77777777" w:rsidR="00E266B0" w:rsidRPr="00967272" w:rsidRDefault="0007216D" w:rsidP="00E266B0">
      <w:pPr>
        <w:jc w:val="both"/>
      </w:pPr>
      <w:r w:rsidRPr="00A22185">
        <w:rPr>
          <w:b/>
        </w:rPr>
        <w:t xml:space="preserve">2.17. </w:t>
      </w:r>
      <w:r w:rsidR="00E266B0">
        <w:rPr>
          <w:b/>
        </w:rPr>
        <w:t xml:space="preserve">Специальный дополнительный тент из поливинилхлоридного материала «Силтекс» </w:t>
      </w:r>
      <w:r w:rsidR="00D343DB">
        <w:rPr>
          <w:b/>
        </w:rPr>
        <w:t xml:space="preserve">или эквивалент </w:t>
      </w:r>
      <w:r w:rsidR="00E266B0">
        <w:rPr>
          <w:b/>
        </w:rPr>
        <w:t>-</w:t>
      </w:r>
      <w:r w:rsidR="00E266B0" w:rsidRPr="00967272">
        <w:rPr>
          <w:b/>
        </w:rPr>
        <w:t xml:space="preserve"> 1шт.</w:t>
      </w:r>
      <w:r w:rsidR="00E266B0">
        <w:t xml:space="preserve"> </w:t>
      </w:r>
    </w:p>
    <w:p w14:paraId="339C909F" w14:textId="77777777" w:rsidR="0007216D" w:rsidRPr="00A22185" w:rsidRDefault="0007216D" w:rsidP="00B46D5C">
      <w:pPr>
        <w:ind w:firstLine="567"/>
        <w:jc w:val="both"/>
      </w:pPr>
      <w:r w:rsidRPr="00A22185">
        <w:t>Боковые стенки и задняя стенка тента должны свободно откидываться и обеспечивать свободный доступ обслуживающего персонала к оборудованию, размещенному внутри кузова МЛПК и эксплуатации оборудования при тушении пожара.</w:t>
      </w:r>
    </w:p>
    <w:p w14:paraId="1864F5F6" w14:textId="77777777" w:rsidR="0007216D" w:rsidRDefault="0007216D">
      <w:pPr>
        <w:rPr>
          <w:color w:val="000000"/>
        </w:rPr>
      </w:pPr>
    </w:p>
    <w:p w14:paraId="743C9BCE" w14:textId="77777777" w:rsidR="00EE0B79" w:rsidRDefault="00EE0B79" w:rsidP="00EE0B79">
      <w:pPr>
        <w:jc w:val="both"/>
        <w:rPr>
          <w:b/>
        </w:rPr>
      </w:pPr>
      <w:r>
        <w:rPr>
          <w:b/>
        </w:rPr>
        <w:t xml:space="preserve">2.18. Пламезамедлитель - 100 </w:t>
      </w:r>
      <w:r w:rsidR="00190529">
        <w:rPr>
          <w:b/>
        </w:rPr>
        <w:t>кг</w:t>
      </w:r>
    </w:p>
    <w:p w14:paraId="54322BF0" w14:textId="77777777" w:rsidR="002A2763" w:rsidRDefault="00EE0B79" w:rsidP="002A2763">
      <w:pPr>
        <w:jc w:val="both"/>
      </w:pPr>
      <w:r>
        <w:tab/>
      </w:r>
      <w:r w:rsidR="002A2763">
        <w:t>Предназначен для профилактики и тушения лесных, ландшафтных и объектовых пожаров методом прокладки негорючих заградительных полос.</w:t>
      </w:r>
    </w:p>
    <w:p w14:paraId="23CC8B01" w14:textId="77777777" w:rsidR="002A2763" w:rsidRDefault="002A2763" w:rsidP="002A2763">
      <w:pPr>
        <w:jc w:val="both"/>
      </w:pPr>
      <w:r>
        <w:t>Физическое состояние - жидкость</w:t>
      </w:r>
    </w:p>
    <w:p w14:paraId="78FD5FA8" w14:textId="77777777" w:rsidR="002A2763" w:rsidRDefault="002A2763" w:rsidP="002A2763">
      <w:pPr>
        <w:jc w:val="both"/>
      </w:pPr>
      <w:r>
        <w:t>Цвет - красный</w:t>
      </w:r>
    </w:p>
    <w:p w14:paraId="2B4B9603" w14:textId="77777777" w:rsidR="002A2763" w:rsidRDefault="002A2763" w:rsidP="002A2763">
      <w:pPr>
        <w:jc w:val="both"/>
      </w:pPr>
      <w:r>
        <w:t>Плотность, г/см</w:t>
      </w:r>
      <w:r>
        <w:rPr>
          <w:vertAlign w:val="superscript"/>
        </w:rPr>
        <w:t xml:space="preserve">3 </w:t>
      </w:r>
      <w:r>
        <w:t xml:space="preserve">- не менее 1,3 </w:t>
      </w:r>
    </w:p>
    <w:p w14:paraId="0DC6ACD0" w14:textId="77777777" w:rsidR="002A2763" w:rsidRDefault="002A2763" w:rsidP="002A2763">
      <w:pPr>
        <w:jc w:val="both"/>
      </w:pPr>
      <w:r>
        <w:t xml:space="preserve">Водородный показатель (рН) - не менее 6 </w:t>
      </w:r>
    </w:p>
    <w:p w14:paraId="19E05220" w14:textId="77777777" w:rsidR="002A2763" w:rsidRDefault="002A2763" w:rsidP="002A2763">
      <w:r>
        <w:t>Пентаоксид фосфора Р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>5</w:t>
      </w:r>
      <w:r>
        <w:t xml:space="preserve">, %: не менее 31,5 </w:t>
      </w:r>
    </w:p>
    <w:p w14:paraId="4DBB4FB2" w14:textId="77777777" w:rsidR="002A2763" w:rsidRDefault="002A2763" w:rsidP="002A2763">
      <w:pPr>
        <w:jc w:val="both"/>
      </w:pPr>
      <w:r>
        <w:t xml:space="preserve">Азот  N2, %: не менее 9 </w:t>
      </w:r>
    </w:p>
    <w:p w14:paraId="25ED30BD" w14:textId="77777777" w:rsidR="002A2763" w:rsidRDefault="002A2763" w:rsidP="002A2763">
      <w:pPr>
        <w:jc w:val="both"/>
      </w:pPr>
      <w:r>
        <w:t>Не должен содержать Галогенов</w:t>
      </w:r>
    </w:p>
    <w:p w14:paraId="17738AAB" w14:textId="77777777" w:rsidR="002A2763" w:rsidRDefault="002A2763" w:rsidP="002A2763">
      <w:pPr>
        <w:jc w:val="both"/>
      </w:pPr>
      <w:r>
        <w:t>Температура застывания:  не выше - 10</w:t>
      </w:r>
      <w:r>
        <w:rPr>
          <w:vertAlign w:val="superscript"/>
        </w:rPr>
        <w:t>0</w:t>
      </w:r>
      <w:r>
        <w:t xml:space="preserve">С </w:t>
      </w:r>
    </w:p>
    <w:p w14:paraId="469B8AF4" w14:textId="77777777" w:rsidR="002A2763" w:rsidRDefault="002A2763" w:rsidP="002A2763">
      <w:pPr>
        <w:jc w:val="both"/>
        <w:rPr>
          <w:rStyle w:val="rvts6"/>
          <w:color w:val="000000"/>
        </w:rPr>
      </w:pPr>
      <w:r>
        <w:t xml:space="preserve">Пламезамедлитель должен </w:t>
      </w:r>
      <w:r>
        <w:rPr>
          <w:rStyle w:val="rvts6"/>
          <w:color w:val="000000"/>
        </w:rPr>
        <w:t xml:space="preserve"> хорошо удерживать краситель во взвешенном состоянии и обладать высокой обволакивающей способностью, позволять окрашивать кроны деревьев для определения с воздуха границы проложенной полосы.</w:t>
      </w:r>
    </w:p>
    <w:p w14:paraId="582E7B65" w14:textId="77777777" w:rsidR="002A2763" w:rsidRDefault="002A2763" w:rsidP="002A2763">
      <w:pPr>
        <w:jc w:val="both"/>
      </w:pPr>
      <w:r>
        <w:t>По степени воздействия на организм человека, пламезамедлитель относится к классу опасности как вещество малоопасное.</w:t>
      </w:r>
    </w:p>
    <w:p w14:paraId="0A40B9D8" w14:textId="77777777" w:rsidR="002A2763" w:rsidRDefault="002A2763" w:rsidP="002A2763">
      <w:pPr>
        <w:jc w:val="both"/>
      </w:pPr>
      <w:r>
        <w:t>Пламезамедлитель согласно классификации поверхностно-активных веществ по биоразлагаемости относится к классу биоразлагаемости 2, «умеренно разлагаемые» вещества.</w:t>
      </w:r>
    </w:p>
    <w:p w14:paraId="70265960" w14:textId="77777777" w:rsidR="002A2763" w:rsidRDefault="002A2763" w:rsidP="002A2763">
      <w:pPr>
        <w:jc w:val="both"/>
      </w:pPr>
      <w:r>
        <w:t xml:space="preserve">Возможен сброс пламезамедлителя в производственные сточные воды после разбавления его водой до предельно-допустимой концентрации </w:t>
      </w:r>
      <w:r>
        <w:rPr>
          <w:bCs/>
        </w:rPr>
        <w:t>поверхностно</w:t>
      </w:r>
      <w:r>
        <w:t>-</w:t>
      </w:r>
      <w:r>
        <w:rPr>
          <w:bCs/>
        </w:rPr>
        <w:t>активных</w:t>
      </w:r>
      <w:r>
        <w:t xml:space="preserve"> </w:t>
      </w:r>
      <w:r>
        <w:rPr>
          <w:bCs/>
        </w:rPr>
        <w:t>веществ (</w:t>
      </w:r>
      <w:r>
        <w:t>ПАВ).</w:t>
      </w:r>
    </w:p>
    <w:p w14:paraId="0A3FA3C6" w14:textId="77777777" w:rsidR="002A2763" w:rsidRDefault="002A2763" w:rsidP="002A2763">
      <w:pPr>
        <w:jc w:val="both"/>
      </w:pPr>
      <w:r>
        <w:t xml:space="preserve">Пламезамедлителя применяется в виде рабочих растворов в воде (пресная, морская) с концентрацией – не менее 30 % </w:t>
      </w:r>
    </w:p>
    <w:p w14:paraId="467AABFC" w14:textId="77777777" w:rsidR="002A2763" w:rsidRDefault="002A2763" w:rsidP="002A2763">
      <w:pPr>
        <w:jc w:val="both"/>
      </w:pPr>
      <w:r>
        <w:t>В процессе использования пламезамедлителя не генерирует токсических горючих газов.</w:t>
      </w:r>
    </w:p>
    <w:p w14:paraId="6B24C034" w14:textId="77777777" w:rsidR="002A2763" w:rsidRDefault="002A2763" w:rsidP="002A2763">
      <w:pPr>
        <w:jc w:val="both"/>
      </w:pPr>
      <w:r>
        <w:t>В процессе использования пламезамедлителя вторичные опасные соединения не образуются.</w:t>
      </w:r>
    </w:p>
    <w:p w14:paraId="7BEE8D0A" w14:textId="77777777" w:rsidR="002A2763" w:rsidRDefault="002A2763" w:rsidP="002A2763">
      <w:pPr>
        <w:jc w:val="both"/>
      </w:pPr>
      <w:r>
        <w:lastRenderedPageBreak/>
        <w:t>Пламезамедлитель при неоднократном замерзании и последующем постепенном оттаивании не теряет своих первоначальных свойств.</w:t>
      </w:r>
    </w:p>
    <w:p w14:paraId="09A5A61B" w14:textId="77777777" w:rsidR="002A2763" w:rsidRDefault="002A2763" w:rsidP="002A2763">
      <w:pPr>
        <w:jc w:val="both"/>
        <w:rPr>
          <w:rStyle w:val="a8"/>
          <w:b w:val="0"/>
        </w:rPr>
      </w:pPr>
      <w:r>
        <w:rPr>
          <w:rStyle w:val="a8"/>
        </w:rPr>
        <w:t xml:space="preserve">Стабилен при хранении – наличие </w:t>
      </w:r>
    </w:p>
    <w:p w14:paraId="32E21BD2" w14:textId="77777777" w:rsidR="002A2763" w:rsidRDefault="002A2763" w:rsidP="002A2763">
      <w:pPr>
        <w:jc w:val="both"/>
        <w:rPr>
          <w:rStyle w:val="a8"/>
          <w:b w:val="0"/>
        </w:rPr>
      </w:pPr>
      <w:r>
        <w:rPr>
          <w:rStyle w:val="a8"/>
        </w:rPr>
        <w:t>Безопасен для окружающей среды - наличие</w:t>
      </w:r>
    </w:p>
    <w:p w14:paraId="2752221B" w14:textId="77777777" w:rsidR="002A2763" w:rsidRDefault="002A2763" w:rsidP="002A2763">
      <w:pPr>
        <w:jc w:val="both"/>
        <w:rPr>
          <w:rStyle w:val="rvts6"/>
          <w:color w:val="000000"/>
        </w:rPr>
      </w:pPr>
      <w:r>
        <w:rPr>
          <w:rStyle w:val="rvts6"/>
          <w:color w:val="000000"/>
        </w:rPr>
        <w:t>Гарантийный срок хранения, месяцев - не менее 12</w:t>
      </w:r>
    </w:p>
    <w:p w14:paraId="14F31EFB" w14:textId="77777777" w:rsidR="00EE0B79" w:rsidRDefault="00EE0B79" w:rsidP="002A2763">
      <w:pPr>
        <w:jc w:val="both"/>
        <w:rPr>
          <w:rStyle w:val="rvts6"/>
          <w:color w:val="000000"/>
        </w:rPr>
      </w:pPr>
    </w:p>
    <w:p w14:paraId="4DF84D5D" w14:textId="77777777" w:rsidR="0007216D" w:rsidRPr="00A22185" w:rsidRDefault="0007216D" w:rsidP="0007216D">
      <w:pPr>
        <w:rPr>
          <w:b/>
          <w:iCs/>
        </w:rPr>
      </w:pPr>
      <w:r w:rsidRPr="00A22185">
        <w:rPr>
          <w:b/>
          <w:iCs/>
        </w:rPr>
        <w:t>3. Гарантия.</w:t>
      </w:r>
    </w:p>
    <w:p w14:paraId="49BCBBE1" w14:textId="77777777" w:rsidR="0007216D" w:rsidRPr="00A22185" w:rsidRDefault="0007216D" w:rsidP="00B46D5C">
      <w:pPr>
        <w:pStyle w:val="Default"/>
        <w:ind w:firstLine="567"/>
        <w:rPr>
          <w:color w:val="auto"/>
        </w:rPr>
      </w:pPr>
      <w:r w:rsidRPr="00A22185">
        <w:rPr>
          <w:color w:val="auto"/>
        </w:rPr>
        <w:t>Гарантийный срок эксплуатации:</w:t>
      </w:r>
    </w:p>
    <w:p w14:paraId="6880916F" w14:textId="77777777" w:rsidR="0007216D" w:rsidRPr="00A22185" w:rsidRDefault="0007216D" w:rsidP="00B46D5C">
      <w:pPr>
        <w:pStyle w:val="Default"/>
        <w:ind w:firstLine="567"/>
        <w:jc w:val="both"/>
        <w:rPr>
          <w:color w:val="auto"/>
        </w:rPr>
      </w:pPr>
      <w:r w:rsidRPr="00A22185">
        <w:rPr>
          <w:color w:val="auto"/>
        </w:rPr>
        <w:t>- на базовый автомобиль - согласно</w:t>
      </w:r>
      <w:r w:rsidR="00F85F2E">
        <w:rPr>
          <w:color w:val="auto"/>
        </w:rPr>
        <w:t xml:space="preserve"> гарантии завода-изготовителя </w:t>
      </w:r>
      <w:r w:rsidRPr="00A22185">
        <w:rPr>
          <w:color w:val="auto"/>
        </w:rPr>
        <w:t xml:space="preserve">- </w:t>
      </w:r>
      <w:r w:rsidR="002C6CFB">
        <w:rPr>
          <w:color w:val="auto"/>
        </w:rPr>
        <w:t>48</w:t>
      </w:r>
      <w:r w:rsidRPr="00A22185">
        <w:rPr>
          <w:color w:val="auto"/>
        </w:rPr>
        <w:t xml:space="preserve"> месяц</w:t>
      </w:r>
      <w:r w:rsidR="002C6CFB">
        <w:rPr>
          <w:color w:val="auto"/>
        </w:rPr>
        <w:t>ев</w:t>
      </w:r>
      <w:r w:rsidRPr="00A22185">
        <w:rPr>
          <w:color w:val="auto"/>
        </w:rPr>
        <w:t xml:space="preserve"> </w:t>
      </w:r>
      <w:r w:rsidR="007A76AB">
        <w:t>с даты поставки автомобиля при условии</w:t>
      </w:r>
      <w:r w:rsidRPr="00A22185">
        <w:rPr>
          <w:color w:val="auto"/>
        </w:rPr>
        <w:t xml:space="preserve">, что за этот период общий (приведенный) пробег автомобиля не превышает </w:t>
      </w:r>
      <w:r w:rsidR="00415046">
        <w:rPr>
          <w:color w:val="auto"/>
        </w:rPr>
        <w:t>150000</w:t>
      </w:r>
      <w:r w:rsidRPr="00A22185">
        <w:rPr>
          <w:color w:val="auto"/>
        </w:rPr>
        <w:t xml:space="preserve"> км;</w:t>
      </w:r>
    </w:p>
    <w:p w14:paraId="27584257" w14:textId="77777777" w:rsidR="0007216D" w:rsidRPr="002A4E36" w:rsidRDefault="0007216D" w:rsidP="002A4E36">
      <w:pPr>
        <w:pStyle w:val="Default"/>
        <w:ind w:firstLine="567"/>
        <w:jc w:val="both"/>
        <w:rPr>
          <w:color w:val="auto"/>
        </w:rPr>
      </w:pPr>
      <w:r w:rsidRPr="00A22185">
        <w:rPr>
          <w:color w:val="auto"/>
        </w:rPr>
        <w:t xml:space="preserve">- на ПТВ - </w:t>
      </w:r>
      <w:r w:rsidR="00F9153C">
        <w:rPr>
          <w:color w:val="auto"/>
        </w:rPr>
        <w:t>12 месяцев со дня продажи МЛПК</w:t>
      </w:r>
      <w:r w:rsidR="00F85F2E">
        <w:rPr>
          <w:color w:val="auto"/>
        </w:rPr>
        <w:t>.</w:t>
      </w:r>
    </w:p>
    <w:sectPr w:rsidR="0007216D" w:rsidRPr="002A4E36" w:rsidSect="00B46D5C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780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161"/>
    <w:rsid w:val="00013C27"/>
    <w:rsid w:val="000235B0"/>
    <w:rsid w:val="0003137A"/>
    <w:rsid w:val="00036434"/>
    <w:rsid w:val="000642FA"/>
    <w:rsid w:val="0007216D"/>
    <w:rsid w:val="00092EFF"/>
    <w:rsid w:val="000A19CA"/>
    <w:rsid w:val="000A1C15"/>
    <w:rsid w:val="000B0C02"/>
    <w:rsid w:val="000C63CE"/>
    <w:rsid w:val="000E0F64"/>
    <w:rsid w:val="000E23CC"/>
    <w:rsid w:val="0010393B"/>
    <w:rsid w:val="0010508B"/>
    <w:rsid w:val="001114BC"/>
    <w:rsid w:val="00136759"/>
    <w:rsid w:val="00136A19"/>
    <w:rsid w:val="0017087A"/>
    <w:rsid w:val="00180A90"/>
    <w:rsid w:val="001818E3"/>
    <w:rsid w:val="001900ED"/>
    <w:rsid w:val="001901FD"/>
    <w:rsid w:val="00190529"/>
    <w:rsid w:val="001B2EFA"/>
    <w:rsid w:val="001E310B"/>
    <w:rsid w:val="001E3B24"/>
    <w:rsid w:val="00203776"/>
    <w:rsid w:val="002267FF"/>
    <w:rsid w:val="00250E1C"/>
    <w:rsid w:val="00254429"/>
    <w:rsid w:val="00291A3B"/>
    <w:rsid w:val="002A0670"/>
    <w:rsid w:val="002A2763"/>
    <w:rsid w:val="002A3B64"/>
    <w:rsid w:val="002A4E36"/>
    <w:rsid w:val="002C6CFB"/>
    <w:rsid w:val="002F28B0"/>
    <w:rsid w:val="00323484"/>
    <w:rsid w:val="00334FE1"/>
    <w:rsid w:val="00373601"/>
    <w:rsid w:val="00373B4E"/>
    <w:rsid w:val="003B26B8"/>
    <w:rsid w:val="003F2307"/>
    <w:rsid w:val="003F5D94"/>
    <w:rsid w:val="0041123F"/>
    <w:rsid w:val="00415046"/>
    <w:rsid w:val="004346E2"/>
    <w:rsid w:val="00436F6C"/>
    <w:rsid w:val="00465E80"/>
    <w:rsid w:val="004906F3"/>
    <w:rsid w:val="0049353C"/>
    <w:rsid w:val="00493824"/>
    <w:rsid w:val="004B3C21"/>
    <w:rsid w:val="004F056A"/>
    <w:rsid w:val="00513C80"/>
    <w:rsid w:val="00521751"/>
    <w:rsid w:val="005460B2"/>
    <w:rsid w:val="00573F47"/>
    <w:rsid w:val="00576F70"/>
    <w:rsid w:val="005862B7"/>
    <w:rsid w:val="005868BA"/>
    <w:rsid w:val="00586B61"/>
    <w:rsid w:val="00593662"/>
    <w:rsid w:val="005D5243"/>
    <w:rsid w:val="005E510F"/>
    <w:rsid w:val="00633900"/>
    <w:rsid w:val="00635914"/>
    <w:rsid w:val="00635B06"/>
    <w:rsid w:val="00685F15"/>
    <w:rsid w:val="0068638E"/>
    <w:rsid w:val="006B2ECB"/>
    <w:rsid w:val="006D58E1"/>
    <w:rsid w:val="006F2588"/>
    <w:rsid w:val="00703D67"/>
    <w:rsid w:val="007059F9"/>
    <w:rsid w:val="0071533B"/>
    <w:rsid w:val="00735323"/>
    <w:rsid w:val="00755747"/>
    <w:rsid w:val="00767506"/>
    <w:rsid w:val="00772A4C"/>
    <w:rsid w:val="0078045E"/>
    <w:rsid w:val="007872FE"/>
    <w:rsid w:val="007A76AB"/>
    <w:rsid w:val="007C138B"/>
    <w:rsid w:val="007C1BC2"/>
    <w:rsid w:val="007D56BD"/>
    <w:rsid w:val="007D59BB"/>
    <w:rsid w:val="00862392"/>
    <w:rsid w:val="00873439"/>
    <w:rsid w:val="008A1DE8"/>
    <w:rsid w:val="008B6EAB"/>
    <w:rsid w:val="008D1527"/>
    <w:rsid w:val="008E1DBF"/>
    <w:rsid w:val="008F73BF"/>
    <w:rsid w:val="009003A9"/>
    <w:rsid w:val="00936FD9"/>
    <w:rsid w:val="00951FEF"/>
    <w:rsid w:val="00963A29"/>
    <w:rsid w:val="00967946"/>
    <w:rsid w:val="0097397A"/>
    <w:rsid w:val="00977740"/>
    <w:rsid w:val="0099679E"/>
    <w:rsid w:val="009B2355"/>
    <w:rsid w:val="009E72E5"/>
    <w:rsid w:val="009F3DD4"/>
    <w:rsid w:val="00A22185"/>
    <w:rsid w:val="00A547B9"/>
    <w:rsid w:val="00A81FF0"/>
    <w:rsid w:val="00A87751"/>
    <w:rsid w:val="00A93D42"/>
    <w:rsid w:val="00AD4F48"/>
    <w:rsid w:val="00AF1270"/>
    <w:rsid w:val="00B1762A"/>
    <w:rsid w:val="00B2349C"/>
    <w:rsid w:val="00B46D5C"/>
    <w:rsid w:val="00B52EFF"/>
    <w:rsid w:val="00B607FA"/>
    <w:rsid w:val="00B61EB2"/>
    <w:rsid w:val="00B9137D"/>
    <w:rsid w:val="00BE78B0"/>
    <w:rsid w:val="00C10291"/>
    <w:rsid w:val="00C178BD"/>
    <w:rsid w:val="00C6433C"/>
    <w:rsid w:val="00C7092F"/>
    <w:rsid w:val="00C81BFB"/>
    <w:rsid w:val="00CA7266"/>
    <w:rsid w:val="00CF4BF2"/>
    <w:rsid w:val="00D15E77"/>
    <w:rsid w:val="00D343DB"/>
    <w:rsid w:val="00D35EEA"/>
    <w:rsid w:val="00D446B7"/>
    <w:rsid w:val="00D63C69"/>
    <w:rsid w:val="00DB06CC"/>
    <w:rsid w:val="00E266B0"/>
    <w:rsid w:val="00E33FAA"/>
    <w:rsid w:val="00E45B85"/>
    <w:rsid w:val="00E94FB6"/>
    <w:rsid w:val="00EA18B4"/>
    <w:rsid w:val="00EA1FCE"/>
    <w:rsid w:val="00EB4C00"/>
    <w:rsid w:val="00EC74FE"/>
    <w:rsid w:val="00EE0B79"/>
    <w:rsid w:val="00F40023"/>
    <w:rsid w:val="00F472AB"/>
    <w:rsid w:val="00F55D5E"/>
    <w:rsid w:val="00F6382E"/>
    <w:rsid w:val="00F85F2E"/>
    <w:rsid w:val="00F9153C"/>
    <w:rsid w:val="00FA0C66"/>
    <w:rsid w:val="00FA79E1"/>
    <w:rsid w:val="00FC6909"/>
    <w:rsid w:val="00FE0B45"/>
    <w:rsid w:val="00FE7161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31DC1E"/>
  <w15:docId w15:val="{BB32FA24-E0CF-4905-BAAE-CF2AADD1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0235B0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0235B0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023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9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906F3"/>
  </w:style>
  <w:style w:type="paragraph" w:styleId="a5">
    <w:name w:val="Body Text"/>
    <w:basedOn w:val="a"/>
    <w:link w:val="a6"/>
    <w:uiPriority w:val="99"/>
    <w:semiHidden/>
    <w:unhideWhenUsed/>
    <w:rsid w:val="005862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216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ko-KR"/>
    </w:rPr>
  </w:style>
  <w:style w:type="paragraph" w:styleId="a7">
    <w:name w:val="Normal (Web)"/>
    <w:basedOn w:val="a"/>
    <w:uiPriority w:val="99"/>
    <w:unhideWhenUsed/>
    <w:rsid w:val="002C6CFB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C7092F"/>
  </w:style>
  <w:style w:type="character" w:styleId="a8">
    <w:name w:val="Strong"/>
    <w:basedOn w:val="a0"/>
    <w:uiPriority w:val="22"/>
    <w:qFormat/>
    <w:rsid w:val="00C70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11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130</cp:revision>
  <cp:lastPrinted>2017-04-04T06:31:00Z</cp:lastPrinted>
  <dcterms:created xsi:type="dcterms:W3CDTF">2017-04-04T05:50:00Z</dcterms:created>
  <dcterms:modified xsi:type="dcterms:W3CDTF">2021-12-29T12:10:00Z</dcterms:modified>
</cp:coreProperties>
</file>